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D5ED6" w:rsidTr="00CD5ED6">
        <w:tc>
          <w:tcPr>
            <w:tcW w:w="4642" w:type="dxa"/>
          </w:tcPr>
          <w:p w:rsidR="00A6603D" w:rsidRPr="0019749D" w:rsidRDefault="00C77659" w:rsidP="00A660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A6603D" w:rsidRPr="0019749D">
              <w:rPr>
                <w:b/>
                <w:bCs/>
              </w:rPr>
              <w:t>Утверждаю</w:t>
            </w:r>
          </w:p>
          <w:p w:rsidR="00A6603D" w:rsidRPr="0019749D" w:rsidRDefault="00A6603D" w:rsidP="00A6603D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                                                                                            Начальник управления энергетики и                                                                                          </w:t>
            </w:r>
          </w:p>
          <w:p w:rsidR="00A6603D" w:rsidRPr="0019749D" w:rsidRDefault="00A6603D" w:rsidP="00A6603D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тарифов Липецкой области                                                                                                                                                                       </w:t>
            </w:r>
          </w:p>
          <w:p w:rsidR="00A6603D" w:rsidRPr="0019749D" w:rsidRDefault="00A6603D" w:rsidP="00A6603D">
            <w:pPr>
              <w:jc w:val="right"/>
              <w:rPr>
                <w:bCs/>
              </w:rPr>
            </w:pPr>
          </w:p>
          <w:p w:rsidR="00CD5ED6" w:rsidRPr="0019749D" w:rsidRDefault="00A6603D" w:rsidP="00A6603D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__________________ </w:t>
            </w:r>
            <w:r>
              <w:rPr>
                <w:bCs/>
              </w:rPr>
              <w:t>В</w:t>
            </w:r>
            <w:r w:rsidRPr="0019749D">
              <w:rPr>
                <w:bCs/>
              </w:rPr>
              <w:t xml:space="preserve">.В. </w:t>
            </w:r>
            <w:proofErr w:type="spellStart"/>
            <w:r>
              <w:rPr>
                <w:bCs/>
              </w:rPr>
              <w:t>Беребеня</w:t>
            </w:r>
            <w:proofErr w:type="spellEnd"/>
          </w:p>
          <w:p w:rsidR="00CD5ED6" w:rsidRPr="0019749D" w:rsidRDefault="00CD5ED6" w:rsidP="00C1591E">
            <w:pPr>
              <w:jc w:val="right"/>
              <w:rPr>
                <w:b/>
                <w:bCs/>
              </w:rPr>
            </w:pPr>
          </w:p>
        </w:tc>
      </w:tr>
    </w:tbl>
    <w:p w:rsidR="00CD5ED6" w:rsidRDefault="00CD5ED6" w:rsidP="00CD5ED6">
      <w:pPr>
        <w:rPr>
          <w:b/>
          <w:bCs/>
        </w:rPr>
      </w:pPr>
    </w:p>
    <w:p w:rsidR="00F52DC6" w:rsidRDefault="00F52DC6" w:rsidP="00584EA6">
      <w:pPr>
        <w:pStyle w:val="1"/>
        <w:rPr>
          <w:sz w:val="24"/>
        </w:rPr>
      </w:pPr>
      <w:r w:rsidRPr="0019749D">
        <w:rPr>
          <w:sz w:val="24"/>
        </w:rPr>
        <w:t xml:space="preserve">Протокол </w:t>
      </w:r>
      <w:r w:rsidR="00B118FA" w:rsidRPr="0019749D">
        <w:rPr>
          <w:sz w:val="24"/>
        </w:rPr>
        <w:t xml:space="preserve">№ </w:t>
      </w:r>
      <w:r w:rsidR="00764C5D">
        <w:rPr>
          <w:sz w:val="24"/>
        </w:rPr>
        <w:t>4</w:t>
      </w:r>
      <w:r w:rsidR="00A6603D">
        <w:rPr>
          <w:sz w:val="24"/>
        </w:rPr>
        <w:t>1</w:t>
      </w:r>
      <w:r w:rsidR="00974882">
        <w:rPr>
          <w:sz w:val="24"/>
        </w:rPr>
        <w:t>/</w:t>
      </w:r>
      <w:r w:rsidR="00A6603D">
        <w:rPr>
          <w:sz w:val="24"/>
        </w:rPr>
        <w:t>1</w:t>
      </w:r>
      <w:r w:rsidR="00FA3A75">
        <w:rPr>
          <w:sz w:val="24"/>
        </w:rPr>
        <w:t>1</w:t>
      </w:r>
    </w:p>
    <w:p w:rsidR="00C1591E" w:rsidRPr="0019749D" w:rsidRDefault="00C1591E" w:rsidP="00C1591E">
      <w:pPr>
        <w:rPr>
          <w:b/>
        </w:rPr>
      </w:pPr>
      <w:r w:rsidRPr="0019749D">
        <w:rPr>
          <w:b/>
        </w:rPr>
        <w:t xml:space="preserve">г. Липецк                                                                              </w:t>
      </w:r>
      <w:r>
        <w:rPr>
          <w:b/>
        </w:rPr>
        <w:t xml:space="preserve">                     </w:t>
      </w:r>
      <w:r w:rsidRPr="0019749D">
        <w:rPr>
          <w:b/>
        </w:rPr>
        <w:t xml:space="preserve"> от </w:t>
      </w:r>
      <w:r w:rsidR="00764C5D">
        <w:rPr>
          <w:b/>
        </w:rPr>
        <w:t>1</w:t>
      </w:r>
      <w:r w:rsidR="00A6603D">
        <w:rPr>
          <w:b/>
        </w:rPr>
        <w:t>0</w:t>
      </w:r>
      <w:r w:rsidRPr="0019749D">
        <w:rPr>
          <w:b/>
        </w:rPr>
        <w:t xml:space="preserve"> </w:t>
      </w:r>
      <w:r>
        <w:rPr>
          <w:b/>
        </w:rPr>
        <w:t>декабря</w:t>
      </w:r>
      <w:r w:rsidRPr="0019749D">
        <w:rPr>
          <w:b/>
        </w:rPr>
        <w:t xml:space="preserve"> 20</w:t>
      </w:r>
      <w:r w:rsidR="00A6603D">
        <w:rPr>
          <w:b/>
        </w:rPr>
        <w:t>20</w:t>
      </w:r>
      <w:r w:rsidRPr="0019749D">
        <w:rPr>
          <w:b/>
        </w:rPr>
        <w:t xml:space="preserve"> года</w:t>
      </w:r>
    </w:p>
    <w:p w:rsidR="00C1591E" w:rsidRPr="00C1591E" w:rsidRDefault="00C1591E" w:rsidP="00C1591E"/>
    <w:p w:rsidR="00FA3A75" w:rsidRDefault="00F52DC6" w:rsidP="00A6603D">
      <w:pPr>
        <w:pStyle w:val="1"/>
        <w:rPr>
          <w:rStyle w:val="a9"/>
          <w:b w:val="0"/>
          <w:sz w:val="24"/>
          <w:szCs w:val="24"/>
        </w:rPr>
      </w:pPr>
      <w:r w:rsidRPr="0019749D">
        <w:rPr>
          <w:b w:val="0"/>
          <w:sz w:val="24"/>
        </w:rPr>
        <w:t xml:space="preserve">заседания </w:t>
      </w:r>
      <w:r w:rsidR="00F770D4" w:rsidRPr="0019749D">
        <w:rPr>
          <w:b w:val="0"/>
          <w:sz w:val="24"/>
        </w:rPr>
        <w:t>коллегии управления энергетики</w:t>
      </w:r>
      <w:r w:rsidR="004567E0" w:rsidRPr="0019749D">
        <w:rPr>
          <w:b w:val="0"/>
          <w:sz w:val="24"/>
        </w:rPr>
        <w:t xml:space="preserve"> и </w:t>
      </w:r>
      <w:r w:rsidR="00F770D4" w:rsidRPr="0019749D">
        <w:rPr>
          <w:b w:val="0"/>
          <w:sz w:val="24"/>
        </w:rPr>
        <w:t xml:space="preserve">тарифов </w:t>
      </w:r>
      <w:r w:rsidR="00A54ACC" w:rsidRPr="0019749D">
        <w:rPr>
          <w:b w:val="0"/>
          <w:sz w:val="24"/>
        </w:rPr>
        <w:t xml:space="preserve">Липецкой области </w:t>
      </w:r>
      <w:r w:rsidR="00F770D4" w:rsidRPr="0019749D">
        <w:rPr>
          <w:b w:val="0"/>
          <w:sz w:val="24"/>
        </w:rPr>
        <w:br/>
      </w:r>
      <w:r w:rsidRPr="0019749D">
        <w:rPr>
          <w:b w:val="0"/>
          <w:sz w:val="24"/>
        </w:rPr>
        <w:t xml:space="preserve">по </w:t>
      </w:r>
      <w:r w:rsidR="00B960AC" w:rsidRPr="0019749D">
        <w:rPr>
          <w:b w:val="0"/>
          <w:sz w:val="24"/>
        </w:rPr>
        <w:t>вопросу</w:t>
      </w:r>
      <w:r w:rsidR="00337E50" w:rsidRPr="0019749D">
        <w:rPr>
          <w:b w:val="0"/>
          <w:sz w:val="24"/>
        </w:rPr>
        <w:t xml:space="preserve"> </w:t>
      </w:r>
      <w:r w:rsidR="00C1591E">
        <w:rPr>
          <w:b w:val="0"/>
          <w:sz w:val="24"/>
        </w:rPr>
        <w:t xml:space="preserve">внесения изменений в постановление управления энергетики и тарифов </w:t>
      </w:r>
      <w:r w:rsidR="00C1591E" w:rsidRPr="00C1591E">
        <w:rPr>
          <w:b w:val="0"/>
          <w:sz w:val="24"/>
        </w:rPr>
        <w:t>Липецкой области</w:t>
      </w:r>
      <w:r w:rsidR="00C1591E">
        <w:rPr>
          <w:b w:val="0"/>
          <w:sz w:val="24"/>
        </w:rPr>
        <w:t xml:space="preserve"> от 1</w:t>
      </w:r>
      <w:r w:rsidR="000F51C7">
        <w:rPr>
          <w:b w:val="0"/>
          <w:sz w:val="24"/>
        </w:rPr>
        <w:t>9</w:t>
      </w:r>
      <w:r w:rsidR="00C1591E">
        <w:rPr>
          <w:b w:val="0"/>
          <w:sz w:val="24"/>
        </w:rPr>
        <w:t xml:space="preserve"> декабря 2018 года № 5</w:t>
      </w:r>
      <w:r w:rsidR="000F51C7">
        <w:rPr>
          <w:b w:val="0"/>
          <w:sz w:val="24"/>
        </w:rPr>
        <w:t>3</w:t>
      </w:r>
      <w:r w:rsidR="00C1591E">
        <w:rPr>
          <w:b w:val="0"/>
          <w:sz w:val="24"/>
        </w:rPr>
        <w:t>/</w:t>
      </w:r>
      <w:r w:rsidR="0002094E">
        <w:rPr>
          <w:b w:val="0"/>
          <w:sz w:val="24"/>
        </w:rPr>
        <w:t>8</w:t>
      </w:r>
      <w:r w:rsidR="00C1591E">
        <w:rPr>
          <w:b w:val="0"/>
          <w:sz w:val="24"/>
        </w:rPr>
        <w:t xml:space="preserve"> «О</w:t>
      </w:r>
      <w:r w:rsidR="003F6E92" w:rsidRPr="0019749D">
        <w:rPr>
          <w:b w:val="0"/>
          <w:sz w:val="24"/>
        </w:rPr>
        <w:t xml:space="preserve"> </w:t>
      </w:r>
      <w:r w:rsidR="00904417" w:rsidRPr="0019749D">
        <w:rPr>
          <w:b w:val="0"/>
          <w:sz w:val="24"/>
        </w:rPr>
        <w:t>тариф</w:t>
      </w:r>
      <w:r w:rsidR="00C1591E">
        <w:rPr>
          <w:b w:val="0"/>
          <w:sz w:val="24"/>
        </w:rPr>
        <w:t>ах</w:t>
      </w:r>
      <w:r w:rsidR="0090435E" w:rsidRPr="0019749D">
        <w:rPr>
          <w:b w:val="0"/>
          <w:sz w:val="24"/>
        </w:rPr>
        <w:t xml:space="preserve"> на</w:t>
      </w:r>
      <w:r w:rsidR="00904417"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575902" w:rsidRPr="0019749D">
            <w:rPr>
              <w:b w:val="0"/>
              <w:sz w:val="24"/>
            </w:rPr>
            <w:t>питьевую воду</w:t>
          </w:r>
        </w:sdtContent>
      </w:sdt>
      <w:r w:rsidR="00C1591E">
        <w:rPr>
          <w:b w:val="0"/>
          <w:sz w:val="24"/>
        </w:rPr>
        <w:t xml:space="preserve"> и долгосрочных параметрах регулирования</w:t>
      </w:r>
      <w:r w:rsidR="0019749D" w:rsidRPr="0019749D">
        <w:rPr>
          <w:b w:val="0"/>
          <w:sz w:val="24"/>
        </w:rPr>
        <w:t xml:space="preserve"> </w:t>
      </w:r>
      <w:sdt>
        <w:sdtPr>
          <w:rPr>
            <w:rStyle w:val="a9"/>
            <w:b w:val="0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rPr>
              <w:rStyle w:val="a9"/>
              <w:b w:val="0"/>
              <w:sz w:val="24"/>
              <w:szCs w:val="24"/>
            </w:rPr>
            <w:t>ПАО</w:t>
          </w:r>
          <w:r w:rsidR="00823332">
            <w:rPr>
              <w:rStyle w:val="a9"/>
              <w:b w:val="0"/>
              <w:sz w:val="24"/>
              <w:szCs w:val="24"/>
            </w:rPr>
            <w:t xml:space="preserve"> «</w:t>
          </w:r>
          <w:r w:rsidR="0002094E">
            <w:rPr>
              <w:rStyle w:val="a9"/>
              <w:b w:val="0"/>
              <w:sz w:val="24"/>
              <w:szCs w:val="24"/>
            </w:rPr>
            <w:t>Новолипецкий металлургический комбинат</w:t>
          </w:r>
          <w:r w:rsidR="00B74FDA" w:rsidRPr="0019749D">
            <w:rPr>
              <w:rStyle w:val="a9"/>
              <w:b w:val="0"/>
              <w:sz w:val="24"/>
              <w:szCs w:val="24"/>
            </w:rPr>
            <w:t>»</w:t>
          </w:r>
        </w:sdtContent>
      </w:sdt>
      <w:r w:rsidR="0019749D" w:rsidRPr="0019749D">
        <w:rPr>
          <w:rStyle w:val="a9"/>
          <w:b w:val="0"/>
          <w:sz w:val="24"/>
          <w:szCs w:val="24"/>
        </w:rPr>
        <w:t xml:space="preserve"> </w:t>
      </w:r>
    </w:p>
    <w:p w:rsidR="003F6E92" w:rsidRPr="0019749D" w:rsidRDefault="00974882" w:rsidP="00A6603D">
      <w:pPr>
        <w:pStyle w:val="1"/>
        <w:rPr>
          <w:b w:val="0"/>
          <w:sz w:val="24"/>
        </w:rPr>
      </w:pPr>
      <w:r>
        <w:rPr>
          <w:rStyle w:val="a9"/>
          <w:b w:val="0"/>
          <w:sz w:val="24"/>
          <w:szCs w:val="24"/>
        </w:rPr>
        <w:t>на 2019-202</w:t>
      </w:r>
      <w:r w:rsidR="000F51C7">
        <w:rPr>
          <w:rStyle w:val="a9"/>
          <w:b w:val="0"/>
          <w:sz w:val="24"/>
          <w:szCs w:val="24"/>
        </w:rPr>
        <w:t>3</w:t>
      </w:r>
      <w:r>
        <w:rPr>
          <w:rStyle w:val="a9"/>
          <w:b w:val="0"/>
          <w:sz w:val="24"/>
          <w:szCs w:val="24"/>
        </w:rPr>
        <w:t xml:space="preserve"> годы</w:t>
      </w:r>
      <w:r w:rsidR="00C1591E">
        <w:rPr>
          <w:rStyle w:val="a9"/>
          <w:b w:val="0"/>
          <w:sz w:val="24"/>
          <w:szCs w:val="24"/>
        </w:rPr>
        <w:t>»</w:t>
      </w:r>
      <w:r>
        <w:rPr>
          <w:rStyle w:val="a9"/>
          <w:b w:val="0"/>
          <w:sz w:val="24"/>
          <w:szCs w:val="24"/>
        </w:rPr>
        <w:t xml:space="preserve"> </w:t>
      </w:r>
      <w:r w:rsidR="003F6E92" w:rsidRPr="0019749D">
        <w:rPr>
          <w:b w:val="0"/>
          <w:sz w:val="24"/>
        </w:rPr>
        <w:t xml:space="preserve">(дело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823332">
            <w:rPr>
              <w:b w:val="0"/>
              <w:sz w:val="24"/>
            </w:rPr>
            <w:t>04-</w:t>
          </w:r>
          <w:r>
            <w:rPr>
              <w:b w:val="0"/>
              <w:sz w:val="24"/>
            </w:rPr>
            <w:t>1</w:t>
          </w:r>
          <w:r w:rsidR="00A6603D">
            <w:rPr>
              <w:b w:val="0"/>
              <w:sz w:val="24"/>
            </w:rPr>
            <w:t>2</w:t>
          </w:r>
          <w:r w:rsidR="0002094E">
            <w:rPr>
              <w:b w:val="0"/>
              <w:sz w:val="24"/>
            </w:rPr>
            <w:t>6</w:t>
          </w:r>
          <w:r w:rsidR="00A6603D">
            <w:rPr>
              <w:b w:val="0"/>
              <w:sz w:val="24"/>
            </w:rPr>
            <w:t>9</w:t>
          </w:r>
          <w:r w:rsidR="007D784C" w:rsidRPr="0019749D">
            <w:rPr>
              <w:b w:val="0"/>
              <w:sz w:val="24"/>
            </w:rPr>
            <w:t>/01</w:t>
          </w:r>
        </w:sdtContent>
      </w:sdt>
      <w:r w:rsidR="003F6E92" w:rsidRPr="0019749D">
        <w:rPr>
          <w:b w:val="0"/>
          <w:sz w:val="24"/>
        </w:rPr>
        <w:t>)</w:t>
      </w:r>
    </w:p>
    <w:p w:rsidR="00A6603D" w:rsidRPr="00D00881" w:rsidRDefault="00A6603D" w:rsidP="00A6603D">
      <w:pPr>
        <w:ind w:left="5579" w:hanging="5579"/>
        <w:rPr>
          <w:b/>
          <w:bCs/>
        </w:rPr>
      </w:pPr>
      <w:r w:rsidRPr="00D00881">
        <w:rPr>
          <w:b/>
          <w:bCs/>
        </w:rPr>
        <w:t>Заседание вел: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</w:tr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pStyle w:val="a3"/>
              <w:tabs>
                <w:tab w:val="left" w:pos="7740"/>
              </w:tabs>
              <w:ind w:left="0" w:right="1" w:firstLine="0"/>
            </w:pPr>
            <w:r w:rsidRPr="00D00881">
              <w:t>Председатель коллегии</w:t>
            </w: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tabs>
                <w:tab w:val="left" w:pos="7740"/>
              </w:tabs>
              <w:ind w:left="0" w:right="1" w:firstLine="0"/>
            </w:pPr>
            <w:proofErr w:type="spellStart"/>
            <w:r w:rsidRPr="00D00881">
              <w:t>Беребеня</w:t>
            </w:r>
            <w:proofErr w:type="spellEnd"/>
            <w:r w:rsidRPr="00D00881">
              <w:t xml:space="preserve"> В.В.</w:t>
            </w:r>
          </w:p>
        </w:tc>
      </w:tr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rPr>
                <w:b/>
                <w:bCs/>
              </w:rPr>
            </w:pPr>
          </w:p>
          <w:p w:rsidR="00A6603D" w:rsidRPr="00D00881" w:rsidRDefault="00A6603D" w:rsidP="00A6603D">
            <w:pPr>
              <w:rPr>
                <w:b/>
                <w:bCs/>
              </w:rPr>
            </w:pPr>
            <w:r w:rsidRPr="00D00881">
              <w:rPr>
                <w:b/>
                <w:bCs/>
              </w:rPr>
              <w:t>Присутствовали:</w:t>
            </w:r>
          </w:p>
          <w:p w:rsidR="00A6603D" w:rsidRPr="00D00881" w:rsidRDefault="00A6603D" w:rsidP="00A6603D">
            <w:pPr>
              <w:rPr>
                <w:b/>
                <w:bCs/>
              </w:rPr>
            </w:pP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rPr>
                <w:b/>
                <w:bCs/>
              </w:rPr>
            </w:pPr>
          </w:p>
        </w:tc>
      </w:tr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Крылова С.Д.</w:t>
            </w:r>
          </w:p>
        </w:tc>
      </w:tr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Белых С.В.</w:t>
            </w:r>
          </w:p>
        </w:tc>
      </w:tr>
      <w:tr w:rsidR="00A6603D" w:rsidRPr="00D00881" w:rsidTr="00A6603D">
        <w:tc>
          <w:tcPr>
            <w:tcW w:w="7668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proofErr w:type="spellStart"/>
            <w:r w:rsidRPr="00D00881">
              <w:t>Хромова</w:t>
            </w:r>
            <w:proofErr w:type="spellEnd"/>
            <w:r w:rsidRPr="00D00881">
              <w:t xml:space="preserve"> А.В.</w:t>
            </w:r>
          </w:p>
        </w:tc>
      </w:tr>
      <w:tr w:rsidR="00A6603D" w:rsidRPr="00D00881" w:rsidTr="00A6603D">
        <w:tc>
          <w:tcPr>
            <w:tcW w:w="7668" w:type="dxa"/>
            <w:shd w:val="clear" w:color="auto" w:fill="auto"/>
            <w:vAlign w:val="center"/>
          </w:tcPr>
          <w:p w:rsidR="00A6603D" w:rsidRPr="00D00881" w:rsidRDefault="00A6603D" w:rsidP="00A6603D"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6603D" w:rsidRPr="00D00881" w:rsidRDefault="00A6603D" w:rsidP="00A6603D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 w:rsidRPr="00D00881">
              <w:rPr>
                <w:bCs/>
              </w:rPr>
              <w:t>Соломыкин</w:t>
            </w:r>
            <w:proofErr w:type="spellEnd"/>
            <w:r w:rsidRPr="00D00881">
              <w:rPr>
                <w:bCs/>
              </w:rPr>
              <w:t xml:space="preserve"> Г.П.</w:t>
            </w:r>
          </w:p>
        </w:tc>
      </w:tr>
    </w:tbl>
    <w:p w:rsidR="00A6603D" w:rsidRDefault="00A6603D" w:rsidP="00A6603D">
      <w:pPr>
        <w:pStyle w:val="1"/>
        <w:jc w:val="both"/>
        <w:rPr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A6603D" w:rsidRPr="008A60F8" w:rsidTr="00A6603D">
        <w:tc>
          <w:tcPr>
            <w:tcW w:w="7668" w:type="dxa"/>
            <w:shd w:val="clear" w:color="auto" w:fill="auto"/>
          </w:tcPr>
          <w:p w:rsidR="00A6603D" w:rsidRDefault="00A6603D" w:rsidP="00A6603D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Ответственное лицо –</w:t>
            </w:r>
            <w:r>
              <w:t xml:space="preserve"> начальник</w:t>
            </w:r>
            <w:r w:rsidRPr="00D00881">
              <w:t xml:space="preserve"> </w:t>
            </w:r>
          </w:p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 xml:space="preserve">отдела </w:t>
            </w:r>
            <w:r>
              <w:t>тарифов в ЖКХ</w:t>
            </w:r>
            <w:r w:rsidRPr="00D00881">
              <w:t xml:space="preserve"> </w:t>
            </w:r>
          </w:p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управления энергетики и тарифов Липецкой области</w:t>
            </w:r>
          </w:p>
        </w:tc>
        <w:tc>
          <w:tcPr>
            <w:tcW w:w="2520" w:type="dxa"/>
            <w:shd w:val="clear" w:color="auto" w:fill="auto"/>
          </w:tcPr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A6603D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A6603D" w:rsidRPr="00D00881" w:rsidRDefault="00A6603D" w:rsidP="00A6603D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>
              <w:t>Крючкова Т</w:t>
            </w:r>
            <w:r w:rsidRPr="00D00881">
              <w:t>.В.</w:t>
            </w:r>
          </w:p>
        </w:tc>
      </w:tr>
    </w:tbl>
    <w:p w:rsidR="001747F7" w:rsidRPr="00A6603D" w:rsidRDefault="001747F7" w:rsidP="00904417">
      <w:pPr>
        <w:jc w:val="center"/>
        <w:rPr>
          <w:b/>
          <w:lang w:val="en-US"/>
        </w:rPr>
      </w:pPr>
    </w:p>
    <w:p w:rsidR="000A2916" w:rsidRPr="00A6603D" w:rsidRDefault="000A2916" w:rsidP="003F6E92">
      <w:pPr>
        <w:jc w:val="right"/>
        <w:rPr>
          <w:b/>
          <w:lang w:val="en-US"/>
        </w:rPr>
      </w:pPr>
    </w:p>
    <w:p w:rsidR="0019749D" w:rsidRPr="0019749D" w:rsidRDefault="00646C7B" w:rsidP="00271692">
      <w:pPr>
        <w:tabs>
          <w:tab w:val="left" w:pos="6521"/>
        </w:tabs>
        <w:spacing w:line="276" w:lineRule="auto"/>
        <w:ind w:firstLine="567"/>
        <w:jc w:val="both"/>
      </w:pPr>
      <w:r w:rsidRPr="00646C7B">
        <w:t xml:space="preserve">Общее количество голосов членов коллегии – </w:t>
      </w:r>
      <w:r w:rsidR="00A6603D">
        <w:t>5</w:t>
      </w:r>
      <w:r w:rsidRPr="00646C7B">
        <w:t xml:space="preserve"> голосов. Количество голосов членов коллегии, принявших участие в голосовании </w:t>
      </w:r>
      <w:r w:rsidR="00F5151B">
        <w:t>5</w:t>
      </w:r>
      <w:r w:rsidR="00273A37" w:rsidRPr="00271692">
        <w:t xml:space="preserve"> голосов, что составляет </w:t>
      </w:r>
      <w:r w:rsidR="00A6603D">
        <w:t>100</w:t>
      </w:r>
      <w:r w:rsidRPr="00271692">
        <w:t>% от</w:t>
      </w:r>
      <w:r w:rsidRPr="00646C7B">
        <w:t xml:space="preserve"> общего количества. В </w:t>
      </w:r>
      <w:proofErr w:type="gramStart"/>
      <w:r w:rsidRPr="00646C7B">
        <w:t>соответствии</w:t>
      </w:r>
      <w:proofErr w:type="gramEnd"/>
      <w:r w:rsidRPr="00646C7B">
        <w:t xml:space="preserve">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</w:t>
      </w:r>
      <w:r w:rsidR="009559B1" w:rsidRPr="008D0247">
        <w:t>для принятия решения по вопросу, включенному в повестку дня, имеется.</w:t>
      </w:r>
      <w:r w:rsidRPr="00646C7B">
        <w:t xml:space="preserve"> Заседание коллегии правомочно.</w:t>
      </w:r>
    </w:p>
    <w:p w:rsidR="004B2480" w:rsidRPr="0019749D" w:rsidRDefault="004B2480" w:rsidP="00F47B17">
      <w:pPr>
        <w:ind w:left="5579" w:hanging="5579"/>
        <w:jc w:val="center"/>
        <w:rPr>
          <w:b/>
        </w:rPr>
      </w:pPr>
    </w:p>
    <w:p w:rsidR="001638BF" w:rsidRPr="0019749D" w:rsidRDefault="009C1603" w:rsidP="000312AC">
      <w:pPr>
        <w:spacing w:line="276" w:lineRule="auto"/>
        <w:jc w:val="both"/>
        <w:rPr>
          <w:bCs/>
        </w:rPr>
      </w:pPr>
      <w:r w:rsidRPr="0019749D">
        <w:rPr>
          <w:b/>
          <w:bCs/>
        </w:rPr>
        <w:t>Выступили:</w:t>
      </w:r>
      <w:r w:rsidR="00B74FDA" w:rsidRPr="0019749D">
        <w:rPr>
          <w:b/>
          <w:bCs/>
        </w:rPr>
        <w:t xml:space="preserve"> </w:t>
      </w:r>
      <w:r w:rsidR="006235D3" w:rsidRPr="006235D3">
        <w:rPr>
          <w:bCs/>
        </w:rPr>
        <w:t>К</w:t>
      </w:r>
      <w:r w:rsidR="00A6603D">
        <w:rPr>
          <w:bCs/>
        </w:rPr>
        <w:t>рючкова</w:t>
      </w:r>
      <w:r w:rsidR="00764C5D" w:rsidRPr="006235D3">
        <w:rPr>
          <w:bCs/>
        </w:rPr>
        <w:t xml:space="preserve"> Т.</w:t>
      </w:r>
      <w:r w:rsidR="00A6603D">
        <w:rPr>
          <w:bCs/>
        </w:rPr>
        <w:t>В</w:t>
      </w:r>
      <w:r w:rsidR="00764C5D" w:rsidRPr="006235D3">
        <w:rPr>
          <w:bCs/>
        </w:rPr>
        <w:t>.</w:t>
      </w:r>
      <w:r w:rsidR="001638BF" w:rsidRPr="006235D3">
        <w:rPr>
          <w:bCs/>
        </w:rPr>
        <w:t>,</w:t>
      </w:r>
      <w:r w:rsidR="0002094E">
        <w:rPr>
          <w:bCs/>
        </w:rPr>
        <w:t xml:space="preserve"> </w:t>
      </w:r>
      <w:r w:rsidR="00C76499" w:rsidRPr="006235D3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proofErr w:type="spellStart"/>
          <w:r w:rsidR="00384C98">
            <w:rPr>
              <w:bCs/>
            </w:rPr>
            <w:t>Беребеня</w:t>
          </w:r>
          <w:proofErr w:type="spellEnd"/>
          <w:r w:rsidR="00384C98">
            <w:rPr>
              <w:bCs/>
            </w:rPr>
            <w:t xml:space="preserve"> В.В.</w:t>
          </w:r>
        </w:sdtContent>
      </w:sdt>
      <w:r w:rsidRPr="0019749D">
        <w:rPr>
          <w:bCs/>
        </w:rPr>
        <w:t xml:space="preserve"> </w:t>
      </w:r>
    </w:p>
    <w:p w:rsidR="00797257" w:rsidRPr="0019749D" w:rsidRDefault="00797257" w:rsidP="000312AC">
      <w:pPr>
        <w:spacing w:line="276" w:lineRule="auto"/>
        <w:jc w:val="both"/>
        <w:rPr>
          <w:bCs/>
        </w:rPr>
      </w:pPr>
    </w:p>
    <w:p w:rsidR="00405AB0" w:rsidRPr="0019749D" w:rsidRDefault="009C1603" w:rsidP="006235D3">
      <w:pPr>
        <w:spacing w:line="276" w:lineRule="auto"/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</w:t>
      </w:r>
      <w:r w:rsidRPr="006235D3">
        <w:rPr>
          <w:bCs/>
          <w:spacing w:val="4"/>
        </w:rPr>
        <w:t>уполномоченного</w:t>
      </w:r>
      <w:r w:rsidRPr="0019749D">
        <w:rPr>
          <w:bCs/>
          <w:spacing w:val="4"/>
        </w:rPr>
        <w:t xml:space="preserve">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6603D">
            <w:rPr>
              <w:bCs/>
              <w:spacing w:val="4"/>
            </w:rPr>
            <w:t>04-1269/01</w:t>
          </w:r>
        </w:sdtContent>
      </w:sdt>
      <w:r w:rsidR="00E924CD" w:rsidRPr="0019749D">
        <w:rPr>
          <w:bCs/>
          <w:spacing w:val="4"/>
        </w:rPr>
        <w:t xml:space="preserve"> </w:t>
      </w:r>
      <w:r w:rsidR="006235D3" w:rsidRPr="006235D3">
        <w:rPr>
          <w:bCs/>
          <w:spacing w:val="4"/>
        </w:rPr>
        <w:t>К</w:t>
      </w:r>
      <w:r w:rsidR="00384C98">
        <w:rPr>
          <w:bCs/>
          <w:spacing w:val="4"/>
        </w:rPr>
        <w:t>рючковой</w:t>
      </w:r>
      <w:r w:rsidR="000F51C7" w:rsidRPr="006235D3">
        <w:rPr>
          <w:bCs/>
          <w:spacing w:val="4"/>
        </w:rPr>
        <w:t xml:space="preserve"> Т.</w:t>
      </w:r>
      <w:r w:rsidR="00384C98">
        <w:rPr>
          <w:bCs/>
          <w:spacing w:val="4"/>
        </w:rPr>
        <w:t>В</w:t>
      </w:r>
      <w:r w:rsidR="00B74FDA" w:rsidRPr="006235D3">
        <w:rPr>
          <w:bCs/>
          <w:spacing w:val="4"/>
        </w:rPr>
        <w:t>.</w:t>
      </w:r>
    </w:p>
    <w:p w:rsidR="003A3D5D" w:rsidRPr="0019749D" w:rsidRDefault="008C1E3C" w:rsidP="006235D3">
      <w:pPr>
        <w:spacing w:line="276" w:lineRule="auto"/>
        <w:ind w:firstLine="567"/>
        <w:jc w:val="both"/>
      </w:pPr>
      <w:sdt>
        <w:sdtPr>
          <w:alias w:val="Автор"/>
          <w:tag w:val=""/>
          <w:id w:val="-2738791"/>
          <w:placeholder>
            <w:docPart w:val="56BFF294A04B4992ACE9C1BEAB366E0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t>ПАО «Новолипецкий металлургический комбинат»</w:t>
          </w:r>
        </w:sdtContent>
      </w:sdt>
      <w:r w:rsidR="003A3D5D" w:rsidRPr="0019749D">
        <w:rPr>
          <w:rStyle w:val="a9"/>
          <w:sz w:val="24"/>
          <w:szCs w:val="24"/>
        </w:rPr>
        <w:t xml:space="preserve"> </w:t>
      </w:r>
      <w:r w:rsidR="003A3D5D" w:rsidRPr="0019749D">
        <w:t xml:space="preserve">обратилось в адрес управления энергетики и тарифов Липецкой области с заявлением об установлении </w:t>
      </w:r>
      <w:r w:rsidR="006051C9">
        <w:t xml:space="preserve">(корректировке) </w:t>
      </w:r>
      <w:r w:rsidR="003A3D5D" w:rsidRPr="0019749D">
        <w:t xml:space="preserve">тарифов на </w:t>
      </w:r>
      <w:sdt>
        <w:sdtPr>
          <w:alias w:val="Примечания"/>
          <w:tag w:val=""/>
          <w:id w:val="-180901481"/>
          <w:placeholder>
            <w:docPart w:val="8B1E4A605F3D44CCAB99282F9B2EF3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3A3D5D" w:rsidRPr="0019749D">
            <w:t>питьевую воду</w:t>
          </w:r>
        </w:sdtContent>
      </w:sdt>
      <w:r w:rsidR="00BD7482" w:rsidRPr="0019749D">
        <w:t xml:space="preserve">, поставляемую </w:t>
      </w:r>
      <w:sdt>
        <w:sdtPr>
          <w:alias w:val="Автор"/>
          <w:tag w:val=""/>
          <w:id w:val="671996533"/>
          <w:placeholder>
            <w:docPart w:val="EA0FF44494E14D1ABC11AD1BFE50F1C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t>ПАО «Новолипецкий металлургический комбинат»</w:t>
          </w:r>
        </w:sdtContent>
      </w:sdt>
      <w:r w:rsidR="00F90A5B">
        <w:t xml:space="preserve">, </w:t>
      </w:r>
      <w:r w:rsidR="00091E9E" w:rsidRPr="0019749D">
        <w:t>на 20</w:t>
      </w:r>
      <w:r w:rsidR="006051C9">
        <w:t>2</w:t>
      </w:r>
      <w:r w:rsidR="00384C98">
        <w:t>1</w:t>
      </w:r>
      <w:r w:rsidR="00091E9E" w:rsidRPr="0019749D">
        <w:t>-202</w:t>
      </w:r>
      <w:r w:rsidR="000F51C7">
        <w:t>3</w:t>
      </w:r>
      <w:r w:rsidR="00091E9E" w:rsidRPr="0019749D">
        <w:t xml:space="preserve"> годы </w:t>
      </w:r>
      <w:r w:rsidR="003A3D5D" w:rsidRPr="0019749D">
        <w:t>(</w:t>
      </w:r>
      <w:proofErr w:type="spellStart"/>
      <w:r w:rsidR="003A3D5D" w:rsidRPr="0019749D">
        <w:t>вх</w:t>
      </w:r>
      <w:proofErr w:type="spellEnd"/>
      <w:r w:rsidR="003A3D5D" w:rsidRPr="0019749D">
        <w:t>. № 48-</w:t>
      </w:r>
      <w:r w:rsidR="00384C98">
        <w:t>885</w:t>
      </w:r>
      <w:r w:rsidR="003A3D5D" w:rsidRPr="0019749D">
        <w:t xml:space="preserve"> от </w:t>
      </w:r>
      <w:r w:rsidR="00384C98">
        <w:t>29</w:t>
      </w:r>
      <w:r w:rsidR="007D784C" w:rsidRPr="0019749D">
        <w:t xml:space="preserve"> </w:t>
      </w:r>
      <w:r w:rsidR="00974882">
        <w:t>апреля</w:t>
      </w:r>
      <w:r w:rsidR="00B74FDA" w:rsidRPr="0019749D">
        <w:t xml:space="preserve"> 20</w:t>
      </w:r>
      <w:r w:rsidR="00384C98">
        <w:t>20</w:t>
      </w:r>
      <w:r w:rsidR="003A3D5D" w:rsidRPr="0019749D">
        <w:t xml:space="preserve"> года). </w:t>
      </w:r>
    </w:p>
    <w:p w:rsidR="003A3D5D" w:rsidRPr="0019749D" w:rsidRDefault="003A3D5D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proofErr w:type="gramStart"/>
      <w:r w:rsidRPr="0019749D">
        <w:rPr>
          <w:rStyle w:val="a9"/>
          <w:sz w:val="24"/>
          <w:szCs w:val="24"/>
        </w:rPr>
        <w:t xml:space="preserve"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</w:t>
      </w:r>
      <w:r w:rsidRPr="0019749D">
        <w:rPr>
          <w:rStyle w:val="a9"/>
          <w:sz w:val="24"/>
          <w:szCs w:val="24"/>
        </w:rPr>
        <w:lastRenderedPageBreak/>
        <w:t>государственном регулировании тарифов в сфере водоснабжения и водоотведения», на основании материалов, представленных</w:t>
      </w:r>
      <w:r w:rsidR="00B74FDA" w:rsidRPr="0019749D">
        <w:t xml:space="preserve"> </w:t>
      </w:r>
      <w:sdt>
        <w:sdtPr>
          <w:alias w:val="Автор"/>
          <w:tag w:val=""/>
          <w:id w:val="-1085139518"/>
          <w:placeholder>
            <w:docPart w:val="CD3197E56279464CA0476FB12A1D0E7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t>ПАО «Новолипецкий металлургический комбинат»</w:t>
          </w:r>
        </w:sdtContent>
      </w:sdt>
      <w:r w:rsidR="006051C9">
        <w:rPr>
          <w:rStyle w:val="a9"/>
          <w:sz w:val="24"/>
          <w:szCs w:val="24"/>
        </w:rPr>
        <w:t xml:space="preserve">, </w:t>
      </w:r>
      <w:r w:rsidRPr="0019749D">
        <w:rPr>
          <w:rStyle w:val="a9"/>
          <w:sz w:val="24"/>
          <w:szCs w:val="24"/>
        </w:rPr>
        <w:t>приказом управления энергетики</w:t>
      </w:r>
      <w:proofErr w:type="gramEnd"/>
      <w:r w:rsidRPr="0019749D">
        <w:rPr>
          <w:rStyle w:val="a9"/>
          <w:sz w:val="24"/>
          <w:szCs w:val="24"/>
        </w:rPr>
        <w:t xml:space="preserve"> и тарифов Липецкой области  от </w:t>
      </w:r>
      <w:r w:rsidR="006051C9">
        <w:rPr>
          <w:rStyle w:val="a9"/>
          <w:sz w:val="24"/>
          <w:szCs w:val="24"/>
        </w:rPr>
        <w:t>1</w:t>
      </w:r>
      <w:r w:rsidR="00384C98">
        <w:rPr>
          <w:rStyle w:val="a9"/>
          <w:sz w:val="24"/>
          <w:szCs w:val="24"/>
        </w:rPr>
        <w:t>8</w:t>
      </w:r>
      <w:r w:rsidR="00823332">
        <w:rPr>
          <w:rStyle w:val="a9"/>
          <w:sz w:val="24"/>
          <w:szCs w:val="24"/>
        </w:rPr>
        <w:t xml:space="preserve"> </w:t>
      </w:r>
      <w:r w:rsidR="00974882">
        <w:rPr>
          <w:rStyle w:val="a9"/>
          <w:sz w:val="24"/>
          <w:szCs w:val="24"/>
        </w:rPr>
        <w:t>мая</w:t>
      </w:r>
      <w:r w:rsidR="00AD7BDA" w:rsidRPr="0019749D">
        <w:rPr>
          <w:rStyle w:val="a9"/>
          <w:sz w:val="24"/>
          <w:szCs w:val="24"/>
        </w:rPr>
        <w:t xml:space="preserve"> </w:t>
      </w:r>
      <w:r w:rsidRPr="0019749D">
        <w:rPr>
          <w:rStyle w:val="a9"/>
          <w:sz w:val="24"/>
          <w:szCs w:val="24"/>
        </w:rPr>
        <w:t>20</w:t>
      </w:r>
      <w:r w:rsidR="00384C98">
        <w:rPr>
          <w:rStyle w:val="a9"/>
          <w:sz w:val="24"/>
          <w:szCs w:val="24"/>
        </w:rPr>
        <w:t>20</w:t>
      </w:r>
      <w:r w:rsidRPr="0019749D">
        <w:rPr>
          <w:rStyle w:val="a9"/>
          <w:sz w:val="24"/>
          <w:szCs w:val="24"/>
        </w:rPr>
        <w:t xml:space="preserve"> года № 01-03/</w:t>
      </w:r>
      <w:r w:rsidR="006051C9">
        <w:rPr>
          <w:rStyle w:val="a9"/>
          <w:sz w:val="24"/>
          <w:szCs w:val="24"/>
        </w:rPr>
        <w:t>1</w:t>
      </w:r>
      <w:r w:rsidR="00384C98">
        <w:rPr>
          <w:rStyle w:val="a9"/>
          <w:sz w:val="24"/>
          <w:szCs w:val="24"/>
        </w:rPr>
        <w:t>10</w:t>
      </w:r>
      <w:r w:rsidRPr="0019749D">
        <w:rPr>
          <w:rStyle w:val="a9"/>
          <w:sz w:val="24"/>
          <w:szCs w:val="24"/>
        </w:rPr>
        <w:t xml:space="preserve"> </w:t>
      </w:r>
      <w:r w:rsidR="007D784C" w:rsidRPr="0019749D">
        <w:rPr>
          <w:rStyle w:val="a9"/>
          <w:sz w:val="24"/>
          <w:szCs w:val="24"/>
        </w:rPr>
        <w:t xml:space="preserve">открыто дело </w:t>
      </w:r>
      <w:r w:rsidRPr="0019749D">
        <w:rPr>
          <w:rStyle w:val="a9"/>
          <w:sz w:val="24"/>
          <w:szCs w:val="24"/>
        </w:rPr>
        <w:t>№ </w:t>
      </w:r>
      <w:sdt>
        <w:sdtPr>
          <w:rPr>
            <w:rStyle w:val="a9"/>
            <w:sz w:val="24"/>
            <w:szCs w:val="24"/>
          </w:rPr>
          <w:alias w:val="Тема"/>
          <w:tag w:val=""/>
          <w:id w:val="1524829695"/>
          <w:placeholder>
            <w:docPart w:val="26499D87E2264515BCF45E00163F221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6603D">
            <w:rPr>
              <w:rStyle w:val="a9"/>
              <w:sz w:val="24"/>
              <w:szCs w:val="24"/>
            </w:rPr>
            <w:t>04-1269/01</w:t>
          </w:r>
        </w:sdtContent>
      </w:sdt>
      <w:r w:rsidRPr="0019749D">
        <w:rPr>
          <w:rStyle w:val="a9"/>
          <w:sz w:val="24"/>
          <w:szCs w:val="24"/>
        </w:rPr>
        <w:t xml:space="preserve"> об установлении </w:t>
      </w:r>
      <w:r w:rsidR="006051C9">
        <w:rPr>
          <w:rStyle w:val="a9"/>
          <w:sz w:val="24"/>
          <w:szCs w:val="24"/>
        </w:rPr>
        <w:t xml:space="preserve">(корректировке) </w:t>
      </w:r>
      <w:r w:rsidRPr="0019749D">
        <w:rPr>
          <w:rStyle w:val="a9"/>
          <w:sz w:val="24"/>
          <w:szCs w:val="24"/>
        </w:rPr>
        <w:t xml:space="preserve">тарифов на </w:t>
      </w:r>
      <w:sdt>
        <w:sdtPr>
          <w:rPr>
            <w:rStyle w:val="a9"/>
            <w:sz w:val="24"/>
            <w:szCs w:val="24"/>
          </w:rPr>
          <w:alias w:val="Примечания"/>
          <w:tag w:val=""/>
          <w:id w:val="-6688100"/>
          <w:placeholder>
            <w:docPart w:val="1D779D66E74A4F8492D63B12C06DFC9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19749D">
            <w:rPr>
              <w:rStyle w:val="a9"/>
              <w:sz w:val="24"/>
              <w:szCs w:val="24"/>
            </w:rPr>
            <w:t>питьевую воду</w:t>
          </w:r>
        </w:sdtContent>
      </w:sdt>
      <w:sdt>
        <w:sdtPr>
          <w:rPr>
            <w:rStyle w:val="a9"/>
            <w:sz w:val="24"/>
            <w:szCs w:val="24"/>
          </w:rPr>
          <w:alias w:val="Состояние"/>
          <w:tag w:val=""/>
          <w:id w:val="1242759774"/>
          <w:placeholder>
            <w:docPart w:val="9F60381A1ABD486AAF175A6382A0BA5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19749D">
            <w:rPr>
              <w:rStyle w:val="a9"/>
              <w:sz w:val="24"/>
              <w:szCs w:val="24"/>
            </w:rPr>
            <w:t>, поставляемую</w:t>
          </w:r>
        </w:sdtContent>
      </w:sdt>
      <w:r w:rsidRPr="0019749D">
        <w:rPr>
          <w:rStyle w:val="a9"/>
          <w:sz w:val="24"/>
          <w:szCs w:val="24"/>
        </w:rPr>
        <w:t xml:space="preserve"> </w:t>
      </w:r>
      <w:sdt>
        <w:sdtPr>
          <w:rPr>
            <w:rStyle w:val="a9"/>
            <w:sz w:val="24"/>
            <w:szCs w:val="24"/>
          </w:rPr>
          <w:alias w:val="Автор"/>
          <w:tag w:val=""/>
          <w:id w:val="-1417933201"/>
          <w:placeholder>
            <w:docPart w:val="81BE7904A34C4C00A684CDFC94B444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rPr>
              <w:rStyle w:val="a9"/>
              <w:sz w:val="24"/>
              <w:szCs w:val="24"/>
            </w:rPr>
            <w:t>ПАО «Новолипецкий металлургический комбинат»</w:t>
          </w:r>
        </w:sdtContent>
      </w:sdt>
      <w:r w:rsidR="00B74FDA" w:rsidRPr="0019749D">
        <w:rPr>
          <w:rStyle w:val="a9"/>
          <w:sz w:val="24"/>
          <w:szCs w:val="24"/>
        </w:rPr>
        <w:t>, на 20</w:t>
      </w:r>
      <w:r w:rsidR="006051C9">
        <w:rPr>
          <w:rStyle w:val="a9"/>
          <w:sz w:val="24"/>
          <w:szCs w:val="24"/>
        </w:rPr>
        <w:t>2</w:t>
      </w:r>
      <w:r w:rsidR="00384C98">
        <w:rPr>
          <w:rStyle w:val="a9"/>
          <w:sz w:val="24"/>
          <w:szCs w:val="24"/>
        </w:rPr>
        <w:t>1</w:t>
      </w:r>
      <w:r w:rsidR="00B74FDA" w:rsidRPr="0019749D">
        <w:rPr>
          <w:rStyle w:val="a9"/>
          <w:sz w:val="24"/>
          <w:szCs w:val="24"/>
        </w:rPr>
        <w:t>-202</w:t>
      </w:r>
      <w:r w:rsidR="000F51C7">
        <w:rPr>
          <w:rStyle w:val="a9"/>
          <w:sz w:val="24"/>
          <w:szCs w:val="24"/>
        </w:rPr>
        <w:t>3</w:t>
      </w:r>
      <w:r w:rsidRPr="0019749D">
        <w:rPr>
          <w:rStyle w:val="a9"/>
          <w:sz w:val="24"/>
          <w:szCs w:val="24"/>
        </w:rPr>
        <w:t xml:space="preserve"> год</w:t>
      </w:r>
      <w:r w:rsidR="007D784C" w:rsidRPr="0019749D">
        <w:rPr>
          <w:rStyle w:val="a9"/>
          <w:sz w:val="24"/>
          <w:szCs w:val="24"/>
        </w:rPr>
        <w:t>ы</w:t>
      </w:r>
      <w:r w:rsidRPr="0019749D">
        <w:rPr>
          <w:rStyle w:val="a9"/>
          <w:sz w:val="24"/>
          <w:szCs w:val="24"/>
        </w:rPr>
        <w:t>.</w:t>
      </w:r>
    </w:p>
    <w:p w:rsidR="00D97B4B" w:rsidRDefault="006051C9" w:rsidP="006235D3">
      <w:pPr>
        <w:spacing w:line="276" w:lineRule="auto"/>
        <w:ind w:firstLine="567"/>
        <w:jc w:val="both"/>
      </w:pPr>
      <w:proofErr w:type="gramStart"/>
      <w:r>
        <w:t xml:space="preserve">Исходные материалы </w:t>
      </w:r>
      <w:r w:rsidR="00F53D42">
        <w:t>ПА</w:t>
      </w:r>
      <w:r>
        <w:t>О «</w:t>
      </w:r>
      <w:r w:rsidR="00F53D42">
        <w:t>Новолипецкий металлургический комбинат</w:t>
      </w:r>
      <w:r>
        <w:t xml:space="preserve">» для корректировки тарифов на питьевую воду представлены  не в полном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</w:t>
      </w:r>
      <w:r w:rsidR="00EF6664">
        <w:t xml:space="preserve">  </w:t>
      </w:r>
      <w:r>
        <w:t>№ 406 «О государственном регулировании тарифов в сфере водоснабжения и водоотведения», приказа Федеральной службы по тарифам от 27 декабря 2013 года</w:t>
      </w:r>
      <w:proofErr w:type="gramEnd"/>
      <w:r>
        <w:t xml:space="preserve"> № </w:t>
      </w:r>
      <w:proofErr w:type="gramStart"/>
      <w:r>
        <w:t>1746-э «Об утверждении методических указаний по расчету регулируемых тарифов в сфере водоснабжения и водоотведения», приказа управления энергетики и тарифов Липецкой области от 29 июня 2012 года  № 01-03/187 «Об утверждении административного регламента исполнения государственной функции по установлению тарифов в сфере холодного водоснабжения (тарифа на питьевую воду (питьевое водоснабжение), тарифа на техническую воду, тарифа на транспортировку воды) и водоотведения (тарифа на</w:t>
      </w:r>
      <w:proofErr w:type="gramEnd"/>
      <w:r>
        <w:t xml:space="preserve"> транспортировку сточных вод)».</w:t>
      </w:r>
    </w:p>
    <w:p w:rsidR="00D97B4B" w:rsidRDefault="00D97B4B" w:rsidP="006235D3">
      <w:pPr>
        <w:spacing w:line="276" w:lineRule="auto"/>
        <w:ind w:firstLine="567"/>
        <w:jc w:val="both"/>
        <w:rPr>
          <w:bCs/>
        </w:rPr>
      </w:pPr>
      <w:r w:rsidRPr="00261F41">
        <w:rPr>
          <w:bCs/>
        </w:rPr>
        <w:t>Эксперт</w:t>
      </w:r>
      <w:r>
        <w:rPr>
          <w:bCs/>
        </w:rPr>
        <w:t>ами</w:t>
      </w:r>
      <w:r w:rsidRPr="00261F41">
        <w:rPr>
          <w:bCs/>
        </w:rPr>
        <w:t xml:space="preserve"> </w:t>
      </w:r>
      <w:proofErr w:type="gramStart"/>
      <w:r w:rsidRPr="00261F41">
        <w:rPr>
          <w:bCs/>
        </w:rPr>
        <w:t>рассматривались и принимались</w:t>
      </w:r>
      <w:proofErr w:type="gramEnd"/>
      <w:r w:rsidRPr="00261F41">
        <w:rPr>
          <w:bCs/>
        </w:rPr>
        <w:t xml:space="preserve"> во внимание все предоставленные </w:t>
      </w:r>
      <w:r w:rsidR="00EF6664">
        <w:t xml:space="preserve">ПАО «Новолипецкий металлургический комбинат» </w:t>
      </w:r>
      <w:r w:rsidRPr="00261F41">
        <w:rPr>
          <w:bCs/>
        </w:rPr>
        <w:t>документы, имеющие значение для составления экспертного заключения</w:t>
      </w:r>
      <w:r w:rsidRPr="001D4B1A">
        <w:rPr>
          <w:bCs/>
        </w:rPr>
        <w:t>.</w:t>
      </w:r>
      <w:r w:rsidRPr="00261F41">
        <w:rPr>
          <w:bCs/>
        </w:rPr>
        <w:t xml:space="preserve"> Ответственность за достоверность представленных документов нес</w:t>
      </w:r>
      <w:r>
        <w:rPr>
          <w:bCs/>
        </w:rPr>
        <w:t>е</w:t>
      </w:r>
      <w:r w:rsidRPr="00261F41">
        <w:rPr>
          <w:bCs/>
        </w:rPr>
        <w:t xml:space="preserve">т </w:t>
      </w:r>
      <w:r w:rsidR="00EF6664">
        <w:t>ПАО «Новолипецкий металлургический комбинат»</w:t>
      </w:r>
      <w:r w:rsidRPr="00261F41">
        <w:rPr>
          <w:bCs/>
        </w:rPr>
        <w:t>.</w:t>
      </w:r>
    </w:p>
    <w:p w:rsidR="00AF6FA8" w:rsidRDefault="008C1E3C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sdt>
        <w:sdtPr>
          <w:alias w:val="Автор"/>
          <w:tag w:val=""/>
          <w:id w:val="-1219048919"/>
          <w:placeholder>
            <w:docPart w:val="0703704B94C74F1CAA8E72C6A21721C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t>ПАО «Новолипецкий металлургический комбинат»</w:t>
          </w:r>
        </w:sdtContent>
      </w:sdt>
      <w:r w:rsidR="00B74FDA" w:rsidRPr="0019749D">
        <w:rPr>
          <w:rStyle w:val="a9"/>
          <w:sz w:val="24"/>
          <w:szCs w:val="24"/>
        </w:rPr>
        <w:t xml:space="preserve"> </w:t>
      </w:r>
      <w:r w:rsidR="00EF6664" w:rsidRPr="0019749D">
        <w:rPr>
          <w:rStyle w:val="a9"/>
          <w:sz w:val="24"/>
          <w:szCs w:val="24"/>
        </w:rPr>
        <w:t xml:space="preserve">осуществляет эксплуатацию централизованной системы и </w:t>
      </w:r>
      <w:proofErr w:type="gramStart"/>
      <w:r w:rsidR="00EF6664" w:rsidRPr="0019749D">
        <w:rPr>
          <w:rStyle w:val="a9"/>
          <w:sz w:val="24"/>
          <w:szCs w:val="24"/>
        </w:rPr>
        <w:t xml:space="preserve">отдельных объектов коммунальной инфраструктуры, используемых в сфере </w:t>
      </w:r>
      <w:r w:rsidR="00EF6664" w:rsidRPr="0019749D">
        <w:rPr>
          <w:color w:val="000000"/>
        </w:rPr>
        <w:t>холодного</w:t>
      </w:r>
      <w:r w:rsidR="00EF6664" w:rsidRPr="0019749D">
        <w:rPr>
          <w:rStyle w:val="a9"/>
          <w:sz w:val="24"/>
          <w:szCs w:val="24"/>
        </w:rPr>
        <w:t xml:space="preserve"> </w:t>
      </w:r>
      <w:sdt>
        <w:sdtPr>
          <w:alias w:val="Аннотация"/>
          <w:tag w:val=""/>
          <w:id w:val="1776591681"/>
          <w:placeholder>
            <w:docPart w:val="1A934731CE2A445F8B67461561FF8BAF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EF6664" w:rsidRPr="0019749D">
            <w:t>водоснабжения</w:t>
          </w:r>
        </w:sdtContent>
      </w:sdt>
      <w:r w:rsidR="00EF6664">
        <w:rPr>
          <w:rStyle w:val="a9"/>
          <w:sz w:val="24"/>
          <w:szCs w:val="24"/>
        </w:rPr>
        <w:t xml:space="preserve"> </w:t>
      </w:r>
      <w:r w:rsidR="00EF6664" w:rsidRPr="0019749D">
        <w:rPr>
          <w:rStyle w:val="a9"/>
          <w:sz w:val="24"/>
          <w:szCs w:val="24"/>
        </w:rPr>
        <w:t>и оказывает</w:t>
      </w:r>
      <w:proofErr w:type="gramEnd"/>
      <w:r w:rsidR="00EF6664" w:rsidRPr="0019749D">
        <w:rPr>
          <w:rStyle w:val="a9"/>
          <w:sz w:val="24"/>
          <w:szCs w:val="24"/>
        </w:rPr>
        <w:t xml:space="preserve"> услугу холодного </w:t>
      </w:r>
      <w:sdt>
        <w:sdtPr>
          <w:rPr>
            <w:rStyle w:val="a9"/>
            <w:sz w:val="24"/>
            <w:szCs w:val="24"/>
          </w:rPr>
          <w:alias w:val="Аннотация"/>
          <w:tag w:val=""/>
          <w:id w:val="-748265512"/>
          <w:placeholder>
            <w:docPart w:val="90418EF53A8745F3BB20744655A76C0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EF6664" w:rsidRPr="0019749D">
            <w:rPr>
              <w:rStyle w:val="a9"/>
              <w:sz w:val="24"/>
              <w:szCs w:val="24"/>
            </w:rPr>
            <w:t>водоснабжения</w:t>
          </w:r>
        </w:sdtContent>
      </w:sdt>
      <w:r w:rsidR="00EF6664">
        <w:rPr>
          <w:rStyle w:val="a9"/>
          <w:sz w:val="24"/>
          <w:szCs w:val="24"/>
        </w:rPr>
        <w:t xml:space="preserve"> для гарантирующих организаций АО «Липецкая городская энергетическая компания», ОГУП «</w:t>
      </w:r>
      <w:proofErr w:type="spellStart"/>
      <w:r w:rsidR="00EF6664">
        <w:rPr>
          <w:rStyle w:val="a9"/>
          <w:sz w:val="24"/>
          <w:szCs w:val="24"/>
        </w:rPr>
        <w:t>Липецкоблводоканал</w:t>
      </w:r>
      <w:proofErr w:type="spellEnd"/>
      <w:r w:rsidR="00EF6664">
        <w:rPr>
          <w:rStyle w:val="a9"/>
          <w:sz w:val="24"/>
          <w:szCs w:val="24"/>
        </w:rPr>
        <w:t xml:space="preserve">», </w:t>
      </w:r>
      <w:r w:rsidR="00384C98">
        <w:rPr>
          <w:rStyle w:val="a9"/>
          <w:sz w:val="24"/>
          <w:szCs w:val="24"/>
        </w:rPr>
        <w:t>Ассоциация</w:t>
      </w:r>
      <w:r w:rsidR="00EF6664">
        <w:rPr>
          <w:rStyle w:val="a9"/>
          <w:sz w:val="24"/>
          <w:szCs w:val="24"/>
        </w:rPr>
        <w:t xml:space="preserve"> «Новолипецкий медицинский центр» и  потребителей, расположенных на территории Плехановского лесничества</w:t>
      </w:r>
      <w:r w:rsidR="00AF6FA8" w:rsidRPr="0019749D">
        <w:rPr>
          <w:rStyle w:val="a9"/>
          <w:sz w:val="24"/>
          <w:szCs w:val="24"/>
        </w:rPr>
        <w:t>.</w:t>
      </w:r>
    </w:p>
    <w:p w:rsidR="00AF6FA8" w:rsidRDefault="00AF6FA8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r w:rsidRPr="009530BC">
        <w:rPr>
          <w:rStyle w:val="a9"/>
          <w:sz w:val="24"/>
          <w:szCs w:val="24"/>
        </w:rPr>
        <w:t xml:space="preserve">Предприятие находится на </w:t>
      </w:r>
      <w:r w:rsidR="00974882" w:rsidRPr="009530BC">
        <w:rPr>
          <w:rStyle w:val="a9"/>
          <w:sz w:val="24"/>
          <w:szCs w:val="24"/>
        </w:rPr>
        <w:t>общей</w:t>
      </w:r>
      <w:r w:rsidRPr="009530BC">
        <w:rPr>
          <w:rStyle w:val="a9"/>
          <w:sz w:val="24"/>
          <w:szCs w:val="24"/>
        </w:rPr>
        <w:t xml:space="preserve"> системе налогообложения.</w:t>
      </w:r>
    </w:p>
    <w:p w:rsidR="009530BC" w:rsidRDefault="009530BC" w:rsidP="006235D3">
      <w:pPr>
        <w:spacing w:line="276" w:lineRule="auto"/>
        <w:ind w:firstLine="567"/>
        <w:jc w:val="both"/>
      </w:pPr>
      <w:proofErr w:type="gramStart"/>
      <w:r w:rsidRPr="006F23EC">
        <w:rPr>
          <w:bCs/>
          <w:szCs w:val="20"/>
        </w:rPr>
        <w:t xml:space="preserve">Постановлением управления энергетики и тарифов Липецкой области от </w:t>
      </w:r>
      <w:r>
        <w:rPr>
          <w:bCs/>
          <w:szCs w:val="20"/>
        </w:rPr>
        <w:t>1</w:t>
      </w:r>
      <w:r w:rsidR="00571ACC">
        <w:rPr>
          <w:bCs/>
          <w:szCs w:val="20"/>
        </w:rPr>
        <w:t>9</w:t>
      </w:r>
      <w:r w:rsidRPr="006F23EC">
        <w:rPr>
          <w:bCs/>
          <w:szCs w:val="20"/>
        </w:rPr>
        <w:t xml:space="preserve"> </w:t>
      </w:r>
      <w:r>
        <w:rPr>
          <w:bCs/>
          <w:szCs w:val="20"/>
        </w:rPr>
        <w:t>дека</w:t>
      </w:r>
      <w:r w:rsidRPr="006F23EC">
        <w:rPr>
          <w:bCs/>
          <w:szCs w:val="20"/>
        </w:rPr>
        <w:t>бря 201</w:t>
      </w:r>
      <w:r>
        <w:rPr>
          <w:bCs/>
          <w:szCs w:val="20"/>
        </w:rPr>
        <w:t>8</w:t>
      </w:r>
      <w:r w:rsidRPr="006F23EC">
        <w:rPr>
          <w:bCs/>
          <w:szCs w:val="20"/>
        </w:rPr>
        <w:t xml:space="preserve"> года № </w:t>
      </w:r>
      <w:r>
        <w:rPr>
          <w:bCs/>
          <w:szCs w:val="20"/>
        </w:rPr>
        <w:t>5</w:t>
      </w:r>
      <w:r w:rsidR="00571ACC">
        <w:rPr>
          <w:bCs/>
          <w:szCs w:val="20"/>
        </w:rPr>
        <w:t>3</w:t>
      </w:r>
      <w:r>
        <w:rPr>
          <w:bCs/>
          <w:szCs w:val="20"/>
        </w:rPr>
        <w:t>/</w:t>
      </w:r>
      <w:r w:rsidR="00EF6664">
        <w:rPr>
          <w:bCs/>
          <w:szCs w:val="20"/>
        </w:rPr>
        <w:t>8</w:t>
      </w:r>
      <w:r w:rsidRPr="006F23EC">
        <w:rPr>
          <w:bCs/>
          <w:szCs w:val="20"/>
        </w:rPr>
        <w:t xml:space="preserve"> «О тарифах </w:t>
      </w:r>
      <w:r w:rsidRPr="006F23EC">
        <w:rPr>
          <w:bCs/>
        </w:rPr>
        <w:t xml:space="preserve">на </w:t>
      </w:r>
      <w:r>
        <w:rPr>
          <w:bCs/>
        </w:rPr>
        <w:t>питьевую воду</w:t>
      </w:r>
      <w:r w:rsidRPr="006F23EC">
        <w:rPr>
          <w:bCs/>
        </w:rPr>
        <w:t xml:space="preserve"> и долгосрочных параметрах регулирования</w:t>
      </w:r>
      <w:r w:rsidRPr="006F23EC">
        <w:rPr>
          <w:bCs/>
          <w:szCs w:val="20"/>
        </w:rPr>
        <w:t xml:space="preserve">                  </w:t>
      </w:r>
      <w:r w:rsidR="00EF6664">
        <w:t xml:space="preserve">ПАО «Новолипецкий металлургический комбинат» </w:t>
      </w:r>
      <w:r>
        <w:t>на 2019</w:t>
      </w:r>
      <w:r w:rsidR="0003541B">
        <w:t>-</w:t>
      </w:r>
      <w:r>
        <w:t>202</w:t>
      </w:r>
      <w:r w:rsidR="00571ACC">
        <w:t>3</w:t>
      </w:r>
      <w:r>
        <w:t xml:space="preserve"> годы» </w:t>
      </w:r>
      <w:r w:rsidR="00384C98">
        <w:t>(</w:t>
      </w:r>
      <w:r w:rsidR="00384C98" w:rsidRPr="00F62507">
        <w:t xml:space="preserve">в редакции </w:t>
      </w:r>
      <w:hyperlink r:id="rId10" w:history="1">
        <w:r w:rsidR="00384C98" w:rsidRPr="00FA1E16">
          <w:t>постановлени</w:t>
        </w:r>
        <w:r w:rsidR="00384C98">
          <w:t>й</w:t>
        </w:r>
      </w:hyperlink>
      <w:r w:rsidR="00384C98">
        <w:rPr>
          <w:color w:val="392C69"/>
        </w:rPr>
        <w:t xml:space="preserve"> </w:t>
      </w:r>
      <w:r w:rsidR="00384C98" w:rsidRPr="00FA1E16">
        <w:t xml:space="preserve">управления энергетики и тарифов Липецкой области </w:t>
      </w:r>
      <w:r w:rsidR="00384C98" w:rsidRPr="00384C98">
        <w:t>от 19</w:t>
      </w:r>
      <w:r w:rsidR="00384C98">
        <w:t xml:space="preserve"> декабря </w:t>
      </w:r>
      <w:r w:rsidR="00384C98" w:rsidRPr="00384C98">
        <w:t>2019</w:t>
      </w:r>
      <w:r w:rsidR="00384C98">
        <w:t xml:space="preserve"> года</w:t>
      </w:r>
      <w:r w:rsidR="00384C98" w:rsidRPr="00384C98">
        <w:t xml:space="preserve"> </w:t>
      </w:r>
      <w:r w:rsidR="00384C98">
        <w:t xml:space="preserve">                  №</w:t>
      </w:r>
      <w:r w:rsidR="00384C98" w:rsidRPr="00384C98">
        <w:t xml:space="preserve"> 48/13, от 25</w:t>
      </w:r>
      <w:r w:rsidR="00384C98">
        <w:t xml:space="preserve"> июня </w:t>
      </w:r>
      <w:r w:rsidR="00384C98" w:rsidRPr="00384C98">
        <w:t xml:space="preserve">2020 </w:t>
      </w:r>
      <w:r w:rsidR="00384C98">
        <w:t>года №</w:t>
      </w:r>
      <w:r w:rsidR="00384C98" w:rsidRPr="00384C98">
        <w:t xml:space="preserve"> 10/2</w:t>
      </w:r>
      <w:r w:rsidR="00384C98" w:rsidRPr="00FA1E16">
        <w:t>)</w:t>
      </w:r>
      <w:r w:rsidR="00384C98">
        <w:t xml:space="preserve"> </w:t>
      </w:r>
      <w:r w:rsidRPr="006F23EC">
        <w:t>методом индексации установлены</w:t>
      </w:r>
      <w:r>
        <w:t>:</w:t>
      </w:r>
      <w:proofErr w:type="gramEnd"/>
    </w:p>
    <w:p w:rsidR="009530BC" w:rsidRDefault="009530BC" w:rsidP="006235D3">
      <w:pPr>
        <w:spacing w:line="276" w:lineRule="auto"/>
        <w:ind w:firstLine="567"/>
        <w:jc w:val="both"/>
      </w:pPr>
      <w:r>
        <w:t>-</w:t>
      </w:r>
      <w:r w:rsidRPr="006F23EC">
        <w:t xml:space="preserve"> долгосрочные тарифы на </w:t>
      </w:r>
      <w:r>
        <w:t xml:space="preserve">питьевую воду, поставляемую </w:t>
      </w:r>
      <w:r w:rsidR="00EF6664">
        <w:t>ПАО «Новолипецкий металлургический комбинат»</w:t>
      </w:r>
      <w:r w:rsidRPr="006F23EC">
        <w:t>:</w:t>
      </w:r>
    </w:p>
    <w:p w:rsidR="004A1E27" w:rsidRDefault="004A1E27" w:rsidP="004A1E27">
      <w:pPr>
        <w:spacing w:line="276" w:lineRule="auto"/>
        <w:ind w:firstLine="567"/>
        <w:jc w:val="both"/>
      </w:pPr>
      <w:r>
        <w:t>1) для гарантирующих организаций АО «Липецкая городская энергетическая компания»,</w:t>
      </w:r>
    </w:p>
    <w:p w:rsidR="00321863" w:rsidRDefault="004A1E27" w:rsidP="004A1E27">
      <w:pPr>
        <w:spacing w:line="276" w:lineRule="auto"/>
        <w:jc w:val="both"/>
        <w:sectPr w:rsidR="00321863" w:rsidSect="00CA6FA1">
          <w:headerReference w:type="default" r:id="rId11"/>
          <w:pgSz w:w="11906" w:h="16838"/>
          <w:pgMar w:top="851" w:right="737" w:bottom="851" w:left="1418" w:header="709" w:footer="709" w:gutter="0"/>
          <w:cols w:space="708"/>
          <w:titlePg/>
          <w:docGrid w:linePitch="360"/>
        </w:sectPr>
      </w:pPr>
      <w:r>
        <w:t xml:space="preserve">         ОГУП «Липецкий областной водоканал», </w:t>
      </w:r>
      <w:r w:rsidR="00384C98">
        <w:t>Ассоциация</w:t>
      </w:r>
      <w:r>
        <w:t xml:space="preserve"> «Новолипецкий медицинский центр»: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276"/>
        <w:gridCol w:w="1276"/>
        <w:gridCol w:w="1275"/>
        <w:gridCol w:w="1276"/>
        <w:gridCol w:w="1134"/>
        <w:gridCol w:w="1276"/>
        <w:gridCol w:w="1134"/>
        <w:gridCol w:w="1134"/>
        <w:gridCol w:w="1134"/>
        <w:gridCol w:w="1134"/>
      </w:tblGrid>
      <w:tr w:rsidR="00EF6664" w:rsidRPr="00D85218" w:rsidTr="003A697F">
        <w:trPr>
          <w:trHeight w:val="2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 xml:space="preserve">№ </w:t>
            </w:r>
            <w:proofErr w:type="gramStart"/>
            <w:r w:rsidRPr="004A1E27">
              <w:rPr>
                <w:sz w:val="20"/>
                <w:szCs w:val="20"/>
              </w:rPr>
              <w:t>п</w:t>
            </w:r>
            <w:proofErr w:type="gramEnd"/>
            <w:r w:rsidRPr="004A1E27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Гарантирующие организации</w:t>
            </w:r>
          </w:p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0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Период действия тарифов</w:t>
            </w:r>
          </w:p>
        </w:tc>
      </w:tr>
      <w:tr w:rsidR="004A1E27" w:rsidRPr="00D85218" w:rsidTr="004A1E27">
        <w:trPr>
          <w:trHeight w:hRule="exact" w:val="13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7A5EB4" w:rsidRPr="001217CE" w:rsidTr="004A1E27">
        <w:trPr>
          <w:trHeight w:val="1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АО «Липецкая городская энергетическая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руб./</w:t>
            </w:r>
            <w:proofErr w:type="spellStart"/>
            <w:r w:rsidRPr="004A1E27">
              <w:rPr>
                <w:sz w:val="20"/>
                <w:szCs w:val="20"/>
              </w:rPr>
              <w:t>куб</w:t>
            </w:r>
            <w:proofErr w:type="gramStart"/>
            <w:r w:rsidRPr="004A1E2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4A1E27">
              <w:rPr>
                <w:sz w:val="20"/>
                <w:szCs w:val="20"/>
              </w:rPr>
              <w:t xml:space="preserve"> (без НДС)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16,93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22,71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13,71</w:t>
            </w:r>
          </w:p>
        </w:tc>
      </w:tr>
      <w:tr w:rsidR="007A5EB4" w:rsidRPr="001217CE" w:rsidTr="004A1E27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rPr>
                <w:bCs/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ОГУП «</w:t>
            </w:r>
            <w:proofErr w:type="spellStart"/>
            <w:r w:rsidRPr="004A1E27">
              <w:rPr>
                <w:sz w:val="20"/>
                <w:szCs w:val="20"/>
              </w:rPr>
              <w:t>Липецкобл</w:t>
            </w:r>
            <w:proofErr w:type="spellEnd"/>
            <w:r w:rsidRPr="004A1E27">
              <w:rPr>
                <w:sz w:val="20"/>
                <w:szCs w:val="20"/>
              </w:rPr>
              <w:t>-водоканал»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руб./</w:t>
            </w:r>
            <w:proofErr w:type="spellStart"/>
            <w:r w:rsidRPr="004A1E27">
              <w:rPr>
                <w:sz w:val="20"/>
                <w:szCs w:val="20"/>
              </w:rPr>
              <w:t>куб</w:t>
            </w:r>
            <w:proofErr w:type="gramStart"/>
            <w:r w:rsidRPr="004A1E2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4A1E27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16,93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22,71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13,71</w:t>
            </w:r>
          </w:p>
        </w:tc>
      </w:tr>
      <w:tr w:rsidR="007A5EB4" w:rsidRPr="001217CE" w:rsidTr="004A1E27">
        <w:trPr>
          <w:trHeight w:val="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rPr>
                <w:bCs/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НП «Новолипецкий медицинский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руб./</w:t>
            </w:r>
            <w:proofErr w:type="spellStart"/>
            <w:r w:rsidRPr="004A1E27">
              <w:rPr>
                <w:sz w:val="20"/>
                <w:szCs w:val="20"/>
              </w:rPr>
              <w:t>куб</w:t>
            </w:r>
            <w:proofErr w:type="gramStart"/>
            <w:r w:rsidRPr="004A1E2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4A1E27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Default="007A5EB4" w:rsidP="00C77659">
            <w:pPr>
              <w:jc w:val="center"/>
            </w:pPr>
            <w:r>
              <w:t>8,41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Default="007A5EB4" w:rsidP="00C77659">
            <w:pPr>
              <w:jc w:val="center"/>
            </w:pPr>
            <w:r>
              <w:t>8,75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Default="007A5EB4" w:rsidP="00C77659">
            <w:pPr>
              <w:jc w:val="center"/>
            </w:pPr>
            <w:r>
              <w:t>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1217CE" w:rsidRDefault="007A5EB4" w:rsidP="00C77659">
            <w:pPr>
              <w:jc w:val="center"/>
            </w:pPr>
            <w:r>
              <w:t>9,65</w:t>
            </w:r>
          </w:p>
        </w:tc>
      </w:tr>
    </w:tbl>
    <w:p w:rsidR="00321863" w:rsidRDefault="00321863" w:rsidP="004A1E27">
      <w:pPr>
        <w:spacing w:line="276" w:lineRule="auto"/>
        <w:ind w:firstLine="567"/>
        <w:jc w:val="both"/>
      </w:pPr>
    </w:p>
    <w:p w:rsidR="003A697F" w:rsidRDefault="003A697F" w:rsidP="004A1E27">
      <w:pPr>
        <w:spacing w:line="276" w:lineRule="auto"/>
        <w:ind w:firstLine="567"/>
        <w:jc w:val="both"/>
      </w:pPr>
    </w:p>
    <w:p w:rsidR="004A1E27" w:rsidRDefault="004A1E27" w:rsidP="004A1E27">
      <w:pPr>
        <w:spacing w:line="276" w:lineRule="auto"/>
        <w:ind w:firstLine="567"/>
        <w:jc w:val="both"/>
        <w:rPr>
          <w:bCs/>
        </w:rPr>
      </w:pPr>
      <w:r>
        <w:t xml:space="preserve">2) </w:t>
      </w:r>
      <w:r w:rsidRPr="00EF37CC">
        <w:rPr>
          <w:bCs/>
        </w:rPr>
        <w:t>для</w:t>
      </w:r>
      <w:r w:rsidRPr="00EF37CC">
        <w:rPr>
          <w:b/>
          <w:bCs/>
        </w:rPr>
        <w:t xml:space="preserve"> </w:t>
      </w:r>
      <w:r w:rsidRPr="00EF37CC">
        <w:rPr>
          <w:bCs/>
        </w:rPr>
        <w:t>потребителей, расположенных на территории Плехановского лесничества</w:t>
      </w:r>
      <w:r>
        <w:rPr>
          <w:bCs/>
        </w:rPr>
        <w:t>:</w:t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276"/>
        <w:gridCol w:w="1276"/>
        <w:gridCol w:w="1275"/>
        <w:gridCol w:w="1276"/>
        <w:gridCol w:w="1134"/>
        <w:gridCol w:w="1276"/>
        <w:gridCol w:w="1134"/>
        <w:gridCol w:w="1134"/>
        <w:gridCol w:w="1134"/>
        <w:gridCol w:w="1134"/>
      </w:tblGrid>
      <w:tr w:rsidR="004A1E27" w:rsidRPr="0024266A" w:rsidTr="003A697F">
        <w:trPr>
          <w:trHeight w:val="3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 xml:space="preserve">№ </w:t>
            </w:r>
            <w:proofErr w:type="gramStart"/>
            <w:r w:rsidRPr="004A1E27">
              <w:rPr>
                <w:sz w:val="20"/>
                <w:szCs w:val="20"/>
              </w:rPr>
              <w:t>п</w:t>
            </w:r>
            <w:proofErr w:type="gramEnd"/>
            <w:r w:rsidRPr="004A1E27"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</w:p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Потребители</w:t>
            </w:r>
          </w:p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0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Период действия тарифов</w:t>
            </w:r>
          </w:p>
        </w:tc>
      </w:tr>
      <w:tr w:rsidR="004A1E27" w:rsidRPr="0024266A" w:rsidTr="004A1E27">
        <w:trPr>
          <w:trHeight w:hRule="exact" w:val="13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A1E27" w:rsidRDefault="004A1E27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7A5EB4" w:rsidRPr="001217CE" w:rsidTr="00C7765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Потребители, расположенные на территории Плехановского лесничества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руб./</w:t>
            </w:r>
            <w:proofErr w:type="spellStart"/>
            <w:r w:rsidRPr="004A1E27">
              <w:rPr>
                <w:sz w:val="20"/>
                <w:szCs w:val="20"/>
              </w:rPr>
              <w:t>куб</w:t>
            </w:r>
            <w:proofErr w:type="gramStart"/>
            <w:r w:rsidRPr="004A1E2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4A1E27">
              <w:rPr>
                <w:sz w:val="20"/>
                <w:szCs w:val="20"/>
              </w:rPr>
              <w:t xml:space="preserve"> (без НДС)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8,48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8,64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EB4" w:rsidRPr="004A1E27" w:rsidRDefault="007A5EB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8,64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8,97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8,97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9,15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9,15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9,33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9,33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5EB4" w:rsidRDefault="007A5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9,52 </w:t>
            </w:r>
          </w:p>
        </w:tc>
      </w:tr>
    </w:tbl>
    <w:p w:rsidR="004A1E27" w:rsidRDefault="004A1E27" w:rsidP="004A1E27">
      <w:pPr>
        <w:spacing w:line="276" w:lineRule="auto"/>
        <w:jc w:val="both"/>
      </w:pPr>
    </w:p>
    <w:p w:rsidR="003A697F" w:rsidRDefault="003A697F" w:rsidP="004A1E27">
      <w:pPr>
        <w:spacing w:line="276" w:lineRule="auto"/>
        <w:jc w:val="both"/>
      </w:pPr>
    </w:p>
    <w:p w:rsidR="0023231C" w:rsidRDefault="009530BC" w:rsidP="0003541B">
      <w:pPr>
        <w:spacing w:line="276" w:lineRule="auto"/>
        <w:ind w:firstLine="567"/>
        <w:jc w:val="both"/>
        <w:rPr>
          <w:bCs/>
        </w:rPr>
      </w:pPr>
      <w:r>
        <w:t xml:space="preserve">- долгосрочные параметры регулирования тарифов на питьевую воду, поставляемую </w:t>
      </w:r>
      <w:r w:rsidR="004A1E27">
        <w:t>ПАО «Новолипецкий металлургический комбинат»</w:t>
      </w:r>
      <w:r>
        <w:rPr>
          <w:bCs/>
        </w:rPr>
        <w:t xml:space="preserve">: </w:t>
      </w:r>
    </w:p>
    <w:tbl>
      <w:tblPr>
        <w:tblW w:w="14880" w:type="dxa"/>
        <w:tblInd w:w="108" w:type="dxa"/>
        <w:tblLook w:val="04A0" w:firstRow="1" w:lastRow="0" w:firstColumn="1" w:lastColumn="0" w:noHBand="0" w:noVBand="1"/>
      </w:tblPr>
      <w:tblGrid>
        <w:gridCol w:w="696"/>
        <w:gridCol w:w="6151"/>
        <w:gridCol w:w="1555"/>
        <w:gridCol w:w="1258"/>
        <w:gridCol w:w="1269"/>
        <w:gridCol w:w="1414"/>
        <w:gridCol w:w="1268"/>
        <w:gridCol w:w="1269"/>
      </w:tblGrid>
      <w:tr w:rsidR="004A1E27" w:rsidRPr="00C544E7" w:rsidTr="003A697F">
        <w:trPr>
          <w:trHeight w:val="67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 xml:space="preserve">№ </w:t>
            </w:r>
            <w:r w:rsidRPr="00F00AFB">
              <w:br/>
            </w:r>
            <w:proofErr w:type="gramStart"/>
            <w:r w:rsidRPr="00F00AFB">
              <w:t>п</w:t>
            </w:r>
            <w:proofErr w:type="gramEnd"/>
            <w:r w:rsidRPr="00F00AFB">
              <w:t>/п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Наименование параметра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2020 год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2023 год</w:t>
            </w:r>
          </w:p>
        </w:tc>
      </w:tr>
      <w:tr w:rsidR="004A1E27" w:rsidRPr="00C544E7" w:rsidTr="003A697F">
        <w:trPr>
          <w:trHeight w:val="4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r w:rsidRPr="00F00AFB">
              <w:t>Базовый уровень операционных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22042,06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</w:tr>
      <w:tr w:rsidR="004A1E27" w:rsidRPr="00C544E7" w:rsidTr="003A697F">
        <w:trPr>
          <w:trHeight w:val="4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r w:rsidRPr="00F00AFB">
              <w:t>Индекс эффективности операционных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</w:tr>
      <w:tr w:rsidR="004A1E27" w:rsidRPr="00C544E7" w:rsidTr="003A697F">
        <w:trPr>
          <w:trHeight w:val="70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Показатели энергосбережения и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</w:tr>
      <w:tr w:rsidR="004A1E27" w:rsidRPr="00C544E7" w:rsidTr="003A697F">
        <w:trPr>
          <w:trHeight w:val="4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.1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уровень потерь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E27" w:rsidRPr="004E0EFB" w:rsidRDefault="004A1E27" w:rsidP="004A73EE">
            <w:pPr>
              <w:jc w:val="center"/>
            </w:pPr>
            <w:r w:rsidRPr="00D80CDF">
              <w:t>19,62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E27" w:rsidRPr="004E0EFB" w:rsidRDefault="004A1E27" w:rsidP="004A73EE">
            <w:pPr>
              <w:jc w:val="center"/>
            </w:pPr>
            <w:r w:rsidRPr="00D80CDF">
              <w:t>19,62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E27" w:rsidRPr="004E0EFB" w:rsidRDefault="004A1E27" w:rsidP="004A73EE">
            <w:pPr>
              <w:jc w:val="center"/>
            </w:pPr>
            <w:r w:rsidRPr="00D80CDF">
              <w:t>19,62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E27" w:rsidRPr="004E0EFB" w:rsidRDefault="004A1E27" w:rsidP="004A73EE">
            <w:pPr>
              <w:jc w:val="center"/>
            </w:pPr>
            <w:r w:rsidRPr="00D80CDF">
              <w:t>19,62</w:t>
            </w:r>
          </w:p>
        </w:tc>
      </w:tr>
      <w:tr w:rsidR="004A1E27" w:rsidRPr="00C544E7" w:rsidTr="003A697F">
        <w:trPr>
          <w:trHeight w:val="4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.2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удельный расход электрической энергии: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</w:tr>
      <w:tr w:rsidR="004A1E27" w:rsidRPr="00C544E7" w:rsidTr="003A697F">
        <w:trPr>
          <w:trHeight w:val="98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.2.1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 xml:space="preserve">- потребляемой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proofErr w:type="spellStart"/>
            <w:r w:rsidRPr="00F00AFB">
              <w:t>кВт·</w:t>
            </w:r>
            <w:proofErr w:type="gramStart"/>
            <w:r w:rsidRPr="00F00AFB">
              <w:t>ч</w:t>
            </w:r>
            <w:proofErr w:type="spellEnd"/>
            <w:proofErr w:type="gramEnd"/>
            <w:r w:rsidRPr="00F00AFB">
              <w:t>/куб. 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0,70</w:t>
            </w:r>
          </w:p>
        </w:tc>
      </w:tr>
      <w:tr w:rsidR="004A1E27" w:rsidRPr="00C544E7" w:rsidTr="003A697F">
        <w:trPr>
          <w:trHeight w:val="98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.2.2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-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proofErr w:type="spellStart"/>
            <w:r w:rsidRPr="00F00AFB">
              <w:t>кВт·</w:t>
            </w:r>
            <w:proofErr w:type="gramStart"/>
            <w:r w:rsidRPr="00F00AFB">
              <w:t>ч</w:t>
            </w:r>
            <w:proofErr w:type="spellEnd"/>
            <w:proofErr w:type="gramEnd"/>
            <w:r w:rsidRPr="00F00AFB">
              <w:t>/куб. 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0,24</w:t>
            </w:r>
          </w:p>
        </w:tc>
      </w:tr>
    </w:tbl>
    <w:p w:rsidR="003A7654" w:rsidRDefault="003A7654" w:rsidP="0003541B">
      <w:pPr>
        <w:pStyle w:val="ae"/>
        <w:spacing w:line="276" w:lineRule="auto"/>
        <w:ind w:firstLine="567"/>
        <w:jc w:val="both"/>
        <w:rPr>
          <w:spacing w:val="-4"/>
        </w:rPr>
        <w:sectPr w:rsidR="003A7654" w:rsidSect="0032186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36384A" w:rsidRPr="00C34074" w:rsidRDefault="0036384A" w:rsidP="0003541B">
      <w:pPr>
        <w:pStyle w:val="ae"/>
        <w:spacing w:line="276" w:lineRule="auto"/>
        <w:ind w:firstLine="567"/>
        <w:jc w:val="both"/>
        <w:rPr>
          <w:spacing w:val="-4"/>
        </w:rPr>
      </w:pPr>
      <w:proofErr w:type="gramStart"/>
      <w:r w:rsidRPr="00C34074">
        <w:rPr>
          <w:spacing w:val="-4"/>
        </w:rPr>
        <w:t>В соответствии с п. 80 Основ ценообразования в сфере водоснабжения и водоотведения, утвержденных постановлением Правительства Российской Федерации от 13.05.2013 № 406 «О государственном регулировании тарифов в сфере водоснабжения и водоотведения»</w:t>
      </w:r>
      <w:r w:rsidR="00F436B1">
        <w:rPr>
          <w:spacing w:val="-4"/>
        </w:rPr>
        <w:t xml:space="preserve"> (далее – Основы ценообразования)</w:t>
      </w:r>
      <w:r>
        <w:rPr>
          <w:spacing w:val="-4"/>
        </w:rPr>
        <w:t>,</w:t>
      </w:r>
      <w:r w:rsidRPr="00C34074">
        <w:rPr>
          <w:spacing w:val="-4"/>
        </w:rPr>
        <w:t xml:space="preserve"> необходимая валовая выручка (далее – НВВ) регулируемой организации и тарифы, установленные с применением метода индексации, ежегодно корректируются.</w:t>
      </w:r>
      <w:proofErr w:type="gramEnd"/>
      <w:r w:rsidRPr="00C34074">
        <w:rPr>
          <w:spacing w:val="-4"/>
        </w:rPr>
        <w:t xml:space="preserve">  При этом долгосрочные параметры регулирования тарифов корректировке не подлежат.</w:t>
      </w:r>
    </w:p>
    <w:p w:rsidR="0036384A" w:rsidRDefault="0036384A" w:rsidP="0003541B">
      <w:pPr>
        <w:spacing w:line="276" w:lineRule="auto"/>
        <w:ind w:firstLine="567"/>
        <w:jc w:val="both"/>
      </w:pPr>
      <w:r>
        <w:t>Корректировка</w:t>
      </w:r>
      <w:r w:rsidRPr="00C34074">
        <w:t xml:space="preserve"> НВВ и тарифов на 20</w:t>
      </w:r>
      <w:r>
        <w:t>20</w:t>
      </w:r>
      <w:r w:rsidRPr="00C34074">
        <w:t xml:space="preserve"> год </w:t>
      </w:r>
      <w:r>
        <w:t>э</w:t>
      </w:r>
      <w:r w:rsidRPr="00157451">
        <w:t>кспертами</w:t>
      </w:r>
      <w:r w:rsidRPr="00C34074">
        <w:t xml:space="preserve"> </w:t>
      </w:r>
      <w:r>
        <w:t>была</w:t>
      </w:r>
      <w:r w:rsidRPr="00C34074">
        <w:t xml:space="preserve"> произв</w:t>
      </w:r>
      <w:r>
        <w:t>едена</w:t>
      </w:r>
      <w:r w:rsidRPr="00C34074">
        <w:t xml:space="preserve"> в соответствии с п.80 и </w:t>
      </w:r>
      <w:r>
        <w:t>п.</w:t>
      </w:r>
      <w:r w:rsidRPr="00C34074">
        <w:t>73 Основ ценообразования.</w:t>
      </w:r>
    </w:p>
    <w:p w:rsidR="009530BC" w:rsidRDefault="00824DD0" w:rsidP="0003541B">
      <w:pPr>
        <w:spacing w:line="276" w:lineRule="auto"/>
        <w:ind w:firstLine="567"/>
        <w:jc w:val="both"/>
      </w:pPr>
      <w:r>
        <w:t>При корректировке тарифов на питьевую воду экспертами учтены показатели «</w:t>
      </w:r>
      <w:r w:rsidR="007A5EB4">
        <w:t xml:space="preserve">Прогноза социально-экономического развития Российской Федерации на 2021 год и плановый период 2022 и 2023 годов», </w:t>
      </w:r>
      <w:r w:rsidR="007A5EB4" w:rsidRPr="00D569CB">
        <w:t>одобренные на заседании</w:t>
      </w:r>
      <w:r w:rsidR="007A5EB4">
        <w:t xml:space="preserve"> Правительства Российской Федерации 16 сентября 2020 года и рекомендованные для использования письмом Минэкономразвития России от 22 сентября 2020 года № 31031-ПК/Д03</w:t>
      </w:r>
      <w: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468"/>
        <w:gridCol w:w="1418"/>
        <w:gridCol w:w="1417"/>
        <w:gridCol w:w="1276"/>
        <w:gridCol w:w="1417"/>
        <w:gridCol w:w="1276"/>
      </w:tblGrid>
      <w:tr w:rsidR="007A5EB4" w:rsidRPr="00C34074" w:rsidTr="00C77659">
        <w:trPr>
          <w:trHeight w:val="367"/>
        </w:trPr>
        <w:tc>
          <w:tcPr>
            <w:tcW w:w="509" w:type="dxa"/>
            <w:shd w:val="clear" w:color="auto" w:fill="auto"/>
            <w:vAlign w:val="center"/>
            <w:hideMark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2468" w:type="dxa"/>
            <w:shd w:val="clear" w:color="auto" w:fill="auto"/>
            <w:vAlign w:val="center"/>
            <w:hideMark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8" w:type="dxa"/>
            <w:vAlign w:val="center"/>
          </w:tcPr>
          <w:p w:rsidR="007A5EB4" w:rsidRPr="004A7971" w:rsidRDefault="007A5EB4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факт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4A79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4A797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</w:tr>
      <w:tr w:rsidR="007A5EB4" w:rsidRPr="00C34074" w:rsidTr="00C77659">
        <w:trPr>
          <w:trHeight w:val="247"/>
        </w:trPr>
        <w:tc>
          <w:tcPr>
            <w:tcW w:w="509" w:type="dxa"/>
            <w:shd w:val="clear" w:color="auto" w:fill="auto"/>
            <w:vAlign w:val="center"/>
            <w:hideMark/>
          </w:tcPr>
          <w:p w:rsidR="007A5EB4" w:rsidRPr="00C34074" w:rsidRDefault="007A5EB4" w:rsidP="00C77659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7A5EB4" w:rsidRPr="00C34074" w:rsidRDefault="007A5EB4" w:rsidP="00C776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34074">
              <w:rPr>
                <w:sz w:val="20"/>
                <w:szCs w:val="20"/>
              </w:rPr>
              <w:t xml:space="preserve">ндекс потребительских цен </w:t>
            </w:r>
          </w:p>
        </w:tc>
        <w:tc>
          <w:tcPr>
            <w:tcW w:w="1418" w:type="dxa"/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F71442" w:rsidRDefault="007A5EB4" w:rsidP="00C77659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F71442" w:rsidRDefault="007A5EB4" w:rsidP="00C77659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6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9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7A5EB4" w:rsidRPr="00C34074" w:rsidTr="00C77659">
        <w:trPr>
          <w:trHeight w:val="920"/>
        </w:trPr>
        <w:tc>
          <w:tcPr>
            <w:tcW w:w="509" w:type="dxa"/>
            <w:shd w:val="clear" w:color="auto" w:fill="auto"/>
            <w:vAlign w:val="center"/>
            <w:hideMark/>
          </w:tcPr>
          <w:p w:rsidR="007A5EB4" w:rsidRPr="00645FAF" w:rsidRDefault="007A5EB4" w:rsidP="00C77659">
            <w:pPr>
              <w:jc w:val="center"/>
              <w:rPr>
                <w:sz w:val="20"/>
                <w:szCs w:val="20"/>
              </w:rPr>
            </w:pPr>
            <w:r w:rsidRPr="00645FAF">
              <w:rPr>
                <w:sz w:val="20"/>
                <w:szCs w:val="20"/>
              </w:rPr>
              <w:t>2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7A5EB4" w:rsidRPr="00645FAF" w:rsidRDefault="007A5EB4" w:rsidP="00C77659">
            <w:pPr>
              <w:jc w:val="both"/>
              <w:rPr>
                <w:sz w:val="20"/>
                <w:szCs w:val="20"/>
              </w:rPr>
            </w:pPr>
            <w:r w:rsidRPr="00645FAF">
              <w:rPr>
                <w:color w:val="000000"/>
                <w:spacing w:val="4"/>
                <w:sz w:val="20"/>
                <w:szCs w:val="20"/>
              </w:rPr>
              <w:t>Индекс цен производителей «Обеспечение электрической энергией газом и паром»</w:t>
            </w:r>
          </w:p>
        </w:tc>
        <w:tc>
          <w:tcPr>
            <w:tcW w:w="1418" w:type="dxa"/>
          </w:tcPr>
          <w:p w:rsidR="007A5EB4" w:rsidRPr="000059E1" w:rsidRDefault="007A5EB4" w:rsidP="00C77659">
            <w:pPr>
              <w:jc w:val="center"/>
              <w:rPr>
                <w:color w:val="000000"/>
                <w:sz w:val="20"/>
                <w:szCs w:val="3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Pr="00F71442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7A5EB4" w:rsidRPr="00C34074" w:rsidTr="00C77659">
        <w:trPr>
          <w:trHeight w:val="920"/>
        </w:trPr>
        <w:tc>
          <w:tcPr>
            <w:tcW w:w="509" w:type="dxa"/>
            <w:shd w:val="clear" w:color="auto" w:fill="auto"/>
            <w:vAlign w:val="center"/>
          </w:tcPr>
          <w:p w:rsidR="007A5EB4" w:rsidRDefault="007A5EB4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7A5EB4" w:rsidRDefault="007A5EB4" w:rsidP="00C7765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совокупный платеж граждан за коммунальные услуги с 1 июля </w:t>
            </w:r>
          </w:p>
          <w:p w:rsidR="007A5EB4" w:rsidRDefault="007A5EB4" w:rsidP="00C776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(при определении цен на питьевую воду и водоотведение)</w:t>
            </w:r>
          </w:p>
        </w:tc>
        <w:tc>
          <w:tcPr>
            <w:tcW w:w="1418" w:type="dxa"/>
            <w:vAlign w:val="center"/>
          </w:tcPr>
          <w:p w:rsidR="007A5EB4" w:rsidRDefault="007A5EB4" w:rsidP="00C77659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Default="007A5EB4" w:rsidP="00C77659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B4" w:rsidRDefault="007A5EB4" w:rsidP="00C77659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Default="007A5EB4" w:rsidP="00C77659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EB4" w:rsidRDefault="007A5EB4" w:rsidP="00C77659">
            <w:pPr>
              <w:jc w:val="center"/>
            </w:pPr>
            <w:r w:rsidRPr="009B33BE">
              <w:rPr>
                <w:color w:val="000000"/>
                <w:sz w:val="20"/>
                <w:szCs w:val="32"/>
              </w:rPr>
              <w:t>104,0%</w:t>
            </w:r>
          </w:p>
        </w:tc>
      </w:tr>
    </w:tbl>
    <w:p w:rsidR="009530BC" w:rsidRDefault="009530BC" w:rsidP="002A5EC0">
      <w:pPr>
        <w:spacing w:before="240" w:line="276" w:lineRule="auto"/>
        <w:ind w:firstLine="567"/>
        <w:jc w:val="both"/>
      </w:pPr>
      <w:proofErr w:type="gramStart"/>
      <w:r>
        <w:t>Величина необходимой валовой выручки регулируемой организации, принятая при корректировке тарифов</w:t>
      </w:r>
      <w:r w:rsidRPr="000C465A">
        <w:t xml:space="preserve">, и основные статьи (группы) расходов по регулируемым видам деятельности в соответствии с классификацией расходов, определенной </w:t>
      </w:r>
      <w:hyperlink r:id="rId12" w:history="1">
        <w:r w:rsidRPr="000C465A">
          <w:t>Основами</w:t>
        </w:r>
      </w:hyperlink>
      <w:r w:rsidRPr="000C465A">
        <w:t xml:space="preserve"> ценообразования в сфере водоснабжения и водоотведения, утвержденными постановлением Правитель</w:t>
      </w:r>
      <w:r>
        <w:t xml:space="preserve">ства Российской Федерации от 13 мая </w:t>
      </w:r>
      <w:r w:rsidRPr="000C465A">
        <w:t xml:space="preserve">2013 </w:t>
      </w:r>
      <w:r>
        <w:t xml:space="preserve">года </w:t>
      </w:r>
      <w:r w:rsidRPr="000C465A">
        <w:t>№ 406</w:t>
      </w:r>
      <w:r>
        <w:t>,</w:t>
      </w:r>
      <w:r w:rsidRPr="000C465A">
        <w:t xml:space="preserve"> </w:t>
      </w:r>
      <w:r w:rsidRPr="000C465A">
        <w:rPr>
          <w:rStyle w:val="a9"/>
          <w:sz w:val="24"/>
          <w:szCs w:val="24"/>
        </w:rPr>
        <w:t>объем отпуска воды, на основании которых были рассчитаны тарифы</w:t>
      </w:r>
      <w:r>
        <w:rPr>
          <w:rStyle w:val="a9"/>
          <w:sz w:val="24"/>
          <w:szCs w:val="24"/>
        </w:rPr>
        <w:t>,</w:t>
      </w:r>
      <w:r w:rsidRPr="000C465A">
        <w:rPr>
          <w:rStyle w:val="a9"/>
          <w:sz w:val="24"/>
          <w:szCs w:val="24"/>
        </w:rPr>
        <w:t xml:space="preserve"> виды и величина расходов, не учтенных (исключенных) при</w:t>
      </w:r>
      <w:proofErr w:type="gramEnd"/>
      <w:r w:rsidRPr="000C465A">
        <w:rPr>
          <w:rStyle w:val="a9"/>
          <w:sz w:val="24"/>
          <w:szCs w:val="24"/>
        </w:rPr>
        <w:t xml:space="preserve"> установлении тарифов</w:t>
      </w:r>
      <w:r>
        <w:rPr>
          <w:rStyle w:val="a9"/>
          <w:sz w:val="24"/>
          <w:szCs w:val="24"/>
        </w:rPr>
        <w:t xml:space="preserve">, </w:t>
      </w:r>
      <w:proofErr w:type="gramStart"/>
      <w:r>
        <w:rPr>
          <w:rStyle w:val="a9"/>
          <w:sz w:val="24"/>
          <w:szCs w:val="24"/>
        </w:rPr>
        <w:t>представлены</w:t>
      </w:r>
      <w:proofErr w:type="gramEnd"/>
      <w:r>
        <w:rPr>
          <w:rStyle w:val="a9"/>
          <w:sz w:val="24"/>
          <w:szCs w:val="24"/>
        </w:rPr>
        <w:t xml:space="preserve"> в таблиц</w:t>
      </w:r>
      <w:r w:rsidR="00CD0B07">
        <w:rPr>
          <w:rStyle w:val="a9"/>
          <w:sz w:val="24"/>
          <w:szCs w:val="24"/>
        </w:rPr>
        <w:t>а</w:t>
      </w:r>
      <w:r w:rsidR="00671DC1">
        <w:rPr>
          <w:rStyle w:val="a9"/>
          <w:sz w:val="24"/>
          <w:szCs w:val="24"/>
        </w:rPr>
        <w:t xml:space="preserve">х </w:t>
      </w:r>
      <w:r w:rsidR="00CD0B07">
        <w:rPr>
          <w:rStyle w:val="a9"/>
          <w:sz w:val="24"/>
          <w:szCs w:val="24"/>
        </w:rPr>
        <w:t>1</w:t>
      </w:r>
      <w:r w:rsidR="007F6093">
        <w:rPr>
          <w:rStyle w:val="a9"/>
          <w:sz w:val="24"/>
          <w:szCs w:val="24"/>
        </w:rPr>
        <w:t>-2</w:t>
      </w:r>
      <w:r w:rsidRPr="000C465A">
        <w:t>:</w:t>
      </w:r>
    </w:p>
    <w:p w:rsidR="00917EBB" w:rsidRDefault="00917EBB" w:rsidP="002A5EC0">
      <w:pPr>
        <w:spacing w:before="240" w:line="276" w:lineRule="auto"/>
        <w:ind w:firstLine="567"/>
        <w:jc w:val="both"/>
      </w:pPr>
    </w:p>
    <w:p w:rsidR="00671DC1" w:rsidRDefault="00671DC1" w:rsidP="00AD09F6">
      <w:pPr>
        <w:ind w:firstLine="567"/>
        <w:jc w:val="right"/>
      </w:pPr>
      <w:r>
        <w:t>Таблица 1</w:t>
      </w:r>
    </w:p>
    <w:tbl>
      <w:tblPr>
        <w:tblW w:w="102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1701"/>
        <w:gridCol w:w="1559"/>
        <w:gridCol w:w="1559"/>
      </w:tblGrid>
      <w:tr w:rsidR="00671DC1" w:rsidRPr="000B053C" w:rsidTr="00671DC1">
        <w:trPr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B053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0B053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Единица</w:t>
            </w:r>
            <w:r w:rsidRPr="000B053C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</w:t>
            </w:r>
          </w:p>
          <w:p w:rsidR="00671DC1" w:rsidRPr="000B053C" w:rsidRDefault="008C1E3C" w:rsidP="00671DC1">
            <w:pP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alias w:val="Название"/>
                <w:tag w:val=""/>
                <w:id w:val="-1237786335"/>
                <w:placeholder>
                  <w:docPart w:val="671F202D705D46649DA4AB6853C7186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2A5EC0">
                  <w:rPr>
                    <w:color w:val="000000"/>
                    <w:sz w:val="20"/>
                    <w:szCs w:val="20"/>
                  </w:rPr>
                  <w:t>ПА</w:t>
                </w:r>
                <w:r w:rsidR="00671DC1">
                  <w:rPr>
                    <w:color w:val="000000"/>
                    <w:sz w:val="20"/>
                    <w:szCs w:val="20"/>
                  </w:rPr>
                  <w:t>О «</w:t>
                </w:r>
                <w:r w:rsidR="002A5EC0">
                  <w:rPr>
                    <w:color w:val="000000"/>
                    <w:sz w:val="20"/>
                    <w:szCs w:val="20"/>
                  </w:rPr>
                  <w:t>НЛМК</w:t>
                </w:r>
                <w:r w:rsidR="00671DC1">
                  <w:rPr>
                    <w:color w:val="000000"/>
                    <w:sz w:val="20"/>
                    <w:szCs w:val="20"/>
                  </w:rPr>
                  <w:t>»</w:t>
                </w:r>
              </w:sdtContent>
            </w:sdt>
          </w:p>
          <w:p w:rsidR="00671DC1" w:rsidRPr="000B053C" w:rsidRDefault="00671DC1" w:rsidP="00896D98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 202</w:t>
            </w:r>
            <w:r w:rsidR="00896D98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896D98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 на 202</w:t>
            </w:r>
            <w:r w:rsidR="00896D98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DC1" w:rsidRPr="000B053C" w:rsidRDefault="00671DC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8B44CC" w:rsidRPr="000B053C" w:rsidTr="004A73EE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7A5409" w:rsidRDefault="00917EBB" w:rsidP="007A5E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92658,33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7A5409" w:rsidRDefault="00917EBB" w:rsidP="007A5E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85512,24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7A5409" w:rsidRDefault="00CB2651" w:rsidP="00463AB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-790,80</w:t>
            </w:r>
          </w:p>
        </w:tc>
      </w:tr>
      <w:tr w:rsidR="008B44CC" w:rsidRPr="000B053C" w:rsidTr="004A73EE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917EBB" w:rsidP="00936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63827,4</w:t>
            </w:r>
            <w:r w:rsidR="00CB265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917EBB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63820,74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-6,67</w:t>
            </w:r>
          </w:p>
        </w:tc>
      </w:tr>
      <w:tr w:rsidR="008B44CC" w:rsidRPr="000B053C" w:rsidTr="004A73EE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917EBB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23141,59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917EBB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23097,35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-44,24</w:t>
            </w:r>
          </w:p>
        </w:tc>
      </w:tr>
      <w:tr w:rsidR="008B44CC" w:rsidRPr="000B053C" w:rsidTr="0080092D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917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28382,73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917EBB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28713,56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463A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330,83</w:t>
            </w:r>
          </w:p>
        </w:tc>
      </w:tr>
      <w:tr w:rsidR="008B44CC" w:rsidRPr="000B053C" w:rsidTr="0080092D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917EBB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12303,09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CB2651" w:rsidP="00463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12009,83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-293,25</w:t>
            </w:r>
          </w:p>
        </w:tc>
      </w:tr>
      <w:tr w:rsidR="008B44CC" w:rsidRPr="000B053C" w:rsidTr="00463AB1">
        <w:trPr>
          <w:trHeight w:val="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917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28046,79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CB2651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28046,79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B44CC" w:rsidRPr="000B053C" w:rsidTr="0080092D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4CC" w:rsidRPr="000B053C" w:rsidRDefault="008B44C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917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B44CC" w:rsidRPr="004A73EE" w:rsidRDefault="00CB2651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44CC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-784,13</w:t>
            </w:r>
          </w:p>
        </w:tc>
      </w:tr>
      <w:tr w:rsidR="001D415F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917EBB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9361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415F" w:rsidRPr="000B053C" w:rsidTr="00BC5CDE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15F" w:rsidRPr="000B053C" w:rsidRDefault="001D415F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917EBB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-784,13</w:t>
            </w:r>
          </w:p>
        </w:tc>
      </w:tr>
      <w:tr w:rsidR="001D415F" w:rsidRPr="000B053C" w:rsidTr="00BC5CDE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15F" w:rsidRPr="000B053C" w:rsidRDefault="001D415F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BC5CDE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222575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1D415F" w:rsidRPr="000B053C" w:rsidTr="00671DC1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15F" w:rsidRPr="000B053C" w:rsidRDefault="001D415F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1D415F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-6355,29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CB26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-6355,29</w:t>
            </w:r>
          </w:p>
        </w:tc>
      </w:tr>
      <w:tr w:rsidR="001D415F" w:rsidRPr="000B053C" w:rsidTr="00AD09F6">
        <w:trPr>
          <w:trHeight w:val="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E55378" w:rsidRDefault="00917EBB" w:rsidP="001D41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92658,33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E55378" w:rsidRDefault="00CB2651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85512,24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6E33D7" w:rsidP="006E33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-7146,09</w:t>
            </w:r>
          </w:p>
        </w:tc>
      </w:tr>
      <w:tr w:rsidR="001D415F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40812,82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15F" w:rsidRPr="000B053C" w:rsidTr="00671DC1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44699,42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15F" w:rsidRPr="000B053C" w:rsidTr="00AD09F6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15F" w:rsidRPr="000B053C" w:rsidRDefault="001D415F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="001F4600">
              <w:rPr>
                <w:b/>
                <w:bCs/>
                <w:color w:val="000000"/>
                <w:sz w:val="20"/>
                <w:szCs w:val="20"/>
              </w:rPr>
              <w:t>,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E55378" w:rsidRDefault="00917EBB" w:rsidP="001D41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7105,93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E55378" w:rsidRDefault="00CB2651" w:rsidP="006E33D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7105,9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15F" w:rsidRPr="000B053C" w:rsidTr="00671DC1">
        <w:trPr>
          <w:trHeight w:val="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8009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15F" w:rsidRPr="000B053C" w:rsidTr="00671DC1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CB26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15F" w:rsidRPr="000B053C" w:rsidTr="00AD09F6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15F" w:rsidRPr="000B053C" w:rsidRDefault="001D415F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15F" w:rsidRPr="000B053C" w:rsidRDefault="001D415F" w:rsidP="001F460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  <w:r w:rsidR="009361D7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9361D7" w:rsidRPr="009361D7">
              <w:rPr>
                <w:bCs/>
                <w:color w:val="000000"/>
                <w:sz w:val="20"/>
                <w:szCs w:val="20"/>
              </w:rPr>
              <w:t>среднегодовой</w:t>
            </w:r>
            <w:r w:rsidR="009361D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15F" w:rsidRPr="00D24031" w:rsidRDefault="001D415F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CB265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13,</w:t>
            </w:r>
            <w:r w:rsidR="00CB26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15F" w:rsidRPr="004A73EE" w:rsidRDefault="001D415F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4600" w:rsidRPr="000B053C" w:rsidTr="00AD09F6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4A73EE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4600" w:rsidRDefault="001F4600" w:rsidP="001F4600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Дифференциация тарифов</w:t>
            </w:r>
          </w:p>
        </w:tc>
      </w:tr>
      <w:tr w:rsidR="001F4600" w:rsidRPr="000B053C" w:rsidTr="004A73E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4A73EE" w:rsidRDefault="004A73EE" w:rsidP="00671D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3EE">
              <w:rPr>
                <w:b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4600" w:rsidRDefault="001F4600" w:rsidP="001F4600">
            <w:pPr>
              <w:rPr>
                <w:bCs/>
                <w:color w:val="000000"/>
                <w:sz w:val="20"/>
                <w:szCs w:val="20"/>
              </w:rPr>
            </w:pPr>
            <w:r w:rsidRPr="001F4600">
              <w:rPr>
                <w:bCs/>
                <w:color w:val="000000"/>
                <w:sz w:val="20"/>
                <w:szCs w:val="20"/>
              </w:rPr>
              <w:t xml:space="preserve">Дифференциация по технологически не связанной централизованной системе ХВС </w:t>
            </w:r>
          </w:p>
          <w:p w:rsidR="001F4600" w:rsidRDefault="001F4600" w:rsidP="00FB63A5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1F4600">
              <w:rPr>
                <w:bCs/>
                <w:color w:val="000000"/>
                <w:sz w:val="20"/>
                <w:szCs w:val="20"/>
              </w:rPr>
              <w:t>пункт 103 МУ № 1746-Э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  <w:r w:rsidR="00FB63A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FB63A5" w:rsidRPr="00FB63A5">
              <w:rPr>
                <w:bCs/>
                <w:color w:val="000000"/>
                <w:sz w:val="20"/>
                <w:szCs w:val="20"/>
              </w:rPr>
              <w:t>(</w:t>
            </w:r>
            <w:r w:rsidR="00FB63A5" w:rsidRPr="00FB63A5">
              <w:rPr>
                <w:bCs/>
                <w:sz w:val="20"/>
                <w:szCs w:val="20"/>
              </w:rPr>
              <w:t>для</w:t>
            </w:r>
            <w:r w:rsidR="00FB63A5" w:rsidRPr="00FB63A5">
              <w:rPr>
                <w:b/>
                <w:bCs/>
                <w:sz w:val="20"/>
                <w:szCs w:val="20"/>
              </w:rPr>
              <w:t xml:space="preserve"> </w:t>
            </w:r>
            <w:r w:rsidR="00FB63A5" w:rsidRPr="00FB63A5">
              <w:rPr>
                <w:bCs/>
                <w:sz w:val="20"/>
                <w:szCs w:val="20"/>
              </w:rPr>
              <w:t>потребителей, расположенных на территории Плехановского лесничества</w:t>
            </w:r>
            <w:r w:rsidR="00FB63A5">
              <w:rPr>
                <w:bCs/>
                <w:sz w:val="20"/>
                <w:szCs w:val="20"/>
              </w:rPr>
              <w:t>)</w:t>
            </w:r>
            <w:r w:rsidRPr="001F4600">
              <w:rPr>
                <w:bCs/>
                <w:color w:val="000000"/>
                <w:sz w:val="20"/>
                <w:szCs w:val="20"/>
              </w:rPr>
              <w:tab/>
            </w:r>
          </w:p>
        </w:tc>
      </w:tr>
      <w:tr w:rsidR="001F4600" w:rsidRPr="000B053C" w:rsidTr="00671DC1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1F4600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4A73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4600" w:rsidRPr="000B053C" w:rsidTr="00671DC1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4600" w:rsidRPr="000B053C" w:rsidTr="00671DC1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4600" w:rsidRPr="000B053C" w:rsidTr="00671DC1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2651" w:rsidRPr="000B053C" w:rsidTr="00671DC1">
        <w:trPr>
          <w:trHeight w:val="1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651" w:rsidRPr="000B053C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651" w:rsidRPr="000B053C" w:rsidRDefault="00CB2651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651" w:rsidRPr="000B053C" w:rsidRDefault="00CB2651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4A73EE" w:rsidRDefault="00CB2651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CB2651" w:rsidRDefault="00CB2651" w:rsidP="008C1E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2651">
              <w:rPr>
                <w:b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2651" w:rsidRPr="000B053C" w:rsidTr="00671DC1">
        <w:trPr>
          <w:trHeight w:val="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651" w:rsidRPr="000B053C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651" w:rsidRPr="000B053C" w:rsidRDefault="00CB2651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651" w:rsidRPr="000B053C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CB2651" w:rsidRDefault="006E33D7" w:rsidP="008C1E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  <w:r w:rsidR="00CB2651" w:rsidRPr="00CB2651">
              <w:rPr>
                <w:b/>
                <w:color w:val="000000"/>
                <w:sz w:val="20"/>
                <w:szCs w:val="20"/>
              </w:rPr>
              <w:t>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2651" w:rsidRPr="004A73EE" w:rsidRDefault="00CB2651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4600" w:rsidRPr="000B053C" w:rsidTr="00AD09F6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4600" w:rsidRPr="000B053C" w:rsidTr="004A73EE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4600" w:rsidRPr="000B053C" w:rsidTr="00AD09F6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600" w:rsidRPr="000B053C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CB265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103,</w:t>
            </w:r>
            <w:r w:rsidR="00CB2651">
              <w:rPr>
                <w:sz w:val="20"/>
                <w:szCs w:val="20"/>
              </w:rPr>
              <w:t>9</w:t>
            </w:r>
            <w:r w:rsidRPr="004A73EE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4600" w:rsidRPr="004A73EE" w:rsidRDefault="001F4600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63A5" w:rsidRPr="000B053C" w:rsidTr="004A73EE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4A73EE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63A5" w:rsidRDefault="00FB63A5" w:rsidP="00FB63A5">
            <w:pPr>
              <w:rPr>
                <w:bCs/>
                <w:color w:val="000000"/>
                <w:sz w:val="20"/>
                <w:szCs w:val="20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Дифференциация по объемам потребления воды абонентами </w:t>
            </w: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FB63A5">
              <w:rPr>
                <w:bCs/>
                <w:color w:val="000000"/>
                <w:sz w:val="20"/>
                <w:szCs w:val="20"/>
              </w:rPr>
              <w:t>пункт 104 МУ № 1746-Э</w:t>
            </w:r>
            <w:r>
              <w:rPr>
                <w:bCs/>
                <w:color w:val="000000"/>
                <w:sz w:val="20"/>
                <w:szCs w:val="20"/>
              </w:rPr>
              <w:t xml:space="preserve">) </w:t>
            </w:r>
          </w:p>
          <w:p w:rsidR="00FB63A5" w:rsidRPr="00FB63A5" w:rsidRDefault="00FB63A5" w:rsidP="00FB63A5">
            <w:pPr>
              <w:rPr>
                <w:bCs/>
                <w:color w:val="000000"/>
                <w:sz w:val="20"/>
                <w:szCs w:val="20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Для абонентов, объем потребления которых составляет менее 150 тыс. </w:t>
            </w:r>
            <w:proofErr w:type="spellStart"/>
            <w:r w:rsidRPr="00FB63A5"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 w:rsidRPr="00FB63A5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63A5">
              <w:rPr>
                <w:bCs/>
                <w:color w:val="000000"/>
                <w:sz w:val="20"/>
                <w:szCs w:val="20"/>
              </w:rPr>
              <w:t xml:space="preserve"> в год (</w:t>
            </w:r>
            <w:r>
              <w:rPr>
                <w:bCs/>
                <w:color w:val="000000"/>
                <w:sz w:val="20"/>
                <w:szCs w:val="20"/>
              </w:rPr>
              <w:t>Ассоциация «</w:t>
            </w:r>
            <w:r w:rsidRPr="00FB63A5">
              <w:rPr>
                <w:bCs/>
                <w:color w:val="000000"/>
                <w:sz w:val="20"/>
                <w:szCs w:val="20"/>
              </w:rPr>
              <w:t>НМЦ)</w:t>
            </w: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E55378" w:rsidP="004A7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CB265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4</w:t>
            </w:r>
            <w:r w:rsidR="00CB2651">
              <w:rPr>
                <w:color w:val="000000"/>
                <w:sz w:val="20"/>
                <w:szCs w:val="20"/>
              </w:rPr>
              <w:t>2</w:t>
            </w:r>
            <w:r w:rsidRPr="004A73EE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CB2651" w:rsidP="004A7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  <w:r w:rsidR="00FB63A5" w:rsidRPr="004A73EE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6E33D7" w:rsidRDefault="006E33D7" w:rsidP="004A73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6E33D7" w:rsidRDefault="00FB63A5" w:rsidP="006E33D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E33D7">
              <w:rPr>
                <w:b/>
                <w:color w:val="000000"/>
                <w:sz w:val="20"/>
                <w:szCs w:val="20"/>
              </w:rPr>
              <w:t>9,</w:t>
            </w:r>
            <w:r w:rsidR="006E33D7">
              <w:rPr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CB265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</w:t>
            </w:r>
            <w:r w:rsidR="00CB2651">
              <w:rPr>
                <w:sz w:val="20"/>
                <w:szCs w:val="20"/>
              </w:rPr>
              <w:t>2</w:t>
            </w:r>
            <w:r w:rsidRPr="004A73EE">
              <w:rPr>
                <w:sz w:val="20"/>
                <w:szCs w:val="20"/>
              </w:rPr>
              <w:t>,8</w:t>
            </w:r>
            <w:r w:rsidR="00CB2651">
              <w:rPr>
                <w:sz w:val="20"/>
                <w:szCs w:val="20"/>
              </w:rPr>
              <w:t>6</w:t>
            </w:r>
            <w:r w:rsidRPr="004A73EE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3A5" w:rsidRPr="004A73EE" w:rsidRDefault="00FB63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3A5" w:rsidRPr="000B053C" w:rsidTr="004A73EE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3A5" w:rsidRPr="000B053C" w:rsidRDefault="004A73EE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63A5" w:rsidRDefault="00FB63A5" w:rsidP="00FB63A5">
            <w:pPr>
              <w:rPr>
                <w:color w:val="000000"/>
                <w:sz w:val="22"/>
                <w:szCs w:val="22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Для абонентов, объем потребления которых составляет </w:t>
            </w:r>
            <w:r>
              <w:rPr>
                <w:bCs/>
                <w:color w:val="000000"/>
                <w:sz w:val="20"/>
                <w:szCs w:val="20"/>
              </w:rPr>
              <w:t>более</w:t>
            </w:r>
            <w:r w:rsidRPr="00FB63A5">
              <w:rPr>
                <w:bCs/>
                <w:color w:val="000000"/>
                <w:sz w:val="20"/>
                <w:szCs w:val="20"/>
              </w:rPr>
              <w:t xml:space="preserve"> 150 тыс. </w:t>
            </w:r>
            <w:proofErr w:type="spellStart"/>
            <w:r w:rsidRPr="00FB63A5"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 w:rsidRPr="00FB63A5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63A5">
              <w:rPr>
                <w:bCs/>
                <w:color w:val="000000"/>
                <w:sz w:val="20"/>
                <w:szCs w:val="20"/>
              </w:rPr>
              <w:t xml:space="preserve"> в год</w:t>
            </w:r>
            <w:r w:rsidR="00AD09F6">
              <w:rPr>
                <w:bCs/>
                <w:color w:val="000000"/>
                <w:sz w:val="20"/>
                <w:szCs w:val="20"/>
              </w:rPr>
              <w:t xml:space="preserve"> (АО «ЛГЭК», ОГУП «</w:t>
            </w:r>
            <w:proofErr w:type="spellStart"/>
            <w:r w:rsidR="00AD09F6">
              <w:rPr>
                <w:bCs/>
                <w:color w:val="000000"/>
                <w:sz w:val="20"/>
                <w:szCs w:val="20"/>
              </w:rPr>
              <w:t>Липецкобводоканал</w:t>
            </w:r>
            <w:proofErr w:type="spellEnd"/>
            <w:r w:rsidR="00AD09F6">
              <w:rPr>
                <w:bCs/>
                <w:color w:val="000000"/>
                <w:sz w:val="20"/>
                <w:szCs w:val="20"/>
              </w:rPr>
              <w:t>» и собственное потребление)</w:t>
            </w:r>
          </w:p>
        </w:tc>
      </w:tr>
      <w:tr w:rsidR="00AD09F6" w:rsidRPr="000B053C" w:rsidTr="004A73EE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E55378" w:rsidP="004A7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CB2651" w:rsidP="004A7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CB2651" w:rsidP="004A7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4A73E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6E33D7" w:rsidRDefault="00CB2651" w:rsidP="00AD09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E33D7">
              <w:rPr>
                <w:b/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671DC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6E33D7" w:rsidRDefault="00CB2651" w:rsidP="004A73E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E33D7">
              <w:rPr>
                <w:b/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4A73EE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4A73EE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CB2651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="00AD09F6" w:rsidRPr="004A73EE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9F6" w:rsidRPr="000B053C" w:rsidTr="004A73EE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9F6" w:rsidRPr="000B053C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09F6" w:rsidRPr="004A73EE" w:rsidRDefault="00AD09F6" w:rsidP="004A73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B0E7C" w:rsidRPr="00090370" w:rsidRDefault="001B0E7C" w:rsidP="001B0E7C">
      <w:pPr>
        <w:spacing w:before="240" w:line="276" w:lineRule="auto"/>
        <w:ind w:firstLine="567"/>
        <w:jc w:val="both"/>
        <w:rPr>
          <w:bCs/>
        </w:rPr>
      </w:pPr>
      <w:proofErr w:type="gramStart"/>
      <w:r w:rsidRPr="00090370">
        <w:rPr>
          <w:bCs/>
        </w:rPr>
        <w:t>В соответствии с п. 30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тарифов к предлагаемым регулируемой организацией расходам (п. 17.</w:t>
      </w:r>
      <w:proofErr w:type="gramEnd"/>
      <w:r w:rsidRPr="00090370">
        <w:rPr>
          <w:bCs/>
        </w:rPr>
        <w:t xml:space="preserve"> </w:t>
      </w:r>
      <w:proofErr w:type="gramStart"/>
      <w:r w:rsidRPr="00090370">
        <w:rPr>
          <w:bCs/>
        </w:rPr>
        <w:t>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406).</w:t>
      </w:r>
      <w:proofErr w:type="gramEnd"/>
    </w:p>
    <w:p w:rsidR="00671DC1" w:rsidRDefault="00671DC1" w:rsidP="00671DC1">
      <w:pPr>
        <w:spacing w:before="240" w:line="276" w:lineRule="auto"/>
        <w:jc w:val="right"/>
      </w:pPr>
      <w:r>
        <w:t>Таблица 2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134"/>
        <w:gridCol w:w="2126"/>
        <w:gridCol w:w="2694"/>
      </w:tblGrid>
      <w:tr w:rsidR="007F6093" w:rsidRPr="000B053C" w:rsidTr="00896D98">
        <w:trPr>
          <w:trHeight w:val="52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A73E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A73EE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Единица</w:t>
            </w:r>
            <w:r w:rsidRPr="004A73EE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093" w:rsidRPr="004A73EE" w:rsidRDefault="007F6093" w:rsidP="007F6093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</w:tr>
      <w:tr w:rsidR="00896D98" w:rsidRPr="000B053C" w:rsidTr="00896D98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4A73EE" w:rsidRDefault="00896D98" w:rsidP="0002094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 2022 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4A73EE" w:rsidRDefault="00896D98" w:rsidP="0002094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 2023 год</w:t>
            </w:r>
          </w:p>
        </w:tc>
      </w:tr>
      <w:tr w:rsidR="00896D98" w:rsidRPr="000B053C" w:rsidTr="00896D98">
        <w:trPr>
          <w:trHeight w:val="3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6E33D7" w:rsidRDefault="006E33D7" w:rsidP="00A56C91">
            <w:pPr>
              <w:jc w:val="center"/>
              <w:rPr>
                <w:b/>
                <w:sz w:val="20"/>
                <w:szCs w:val="20"/>
              </w:rPr>
            </w:pPr>
            <w:r w:rsidRPr="006E33D7">
              <w:rPr>
                <w:b/>
                <w:sz w:val="20"/>
                <w:szCs w:val="20"/>
              </w:rPr>
              <w:t>95292,44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D98" w:rsidRPr="006E33D7" w:rsidRDefault="006E33D7" w:rsidP="00A56C91">
            <w:pPr>
              <w:jc w:val="center"/>
              <w:rPr>
                <w:b/>
                <w:sz w:val="20"/>
                <w:szCs w:val="20"/>
              </w:rPr>
            </w:pPr>
            <w:r w:rsidRPr="006E33D7">
              <w:rPr>
                <w:b/>
                <w:sz w:val="20"/>
                <w:szCs w:val="20"/>
              </w:rPr>
              <w:t>98825,65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6E33D7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67245,65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E55378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70778,85</w:t>
            </w:r>
          </w:p>
        </w:tc>
      </w:tr>
      <w:tr w:rsidR="00896D98" w:rsidRPr="000B053C" w:rsidTr="00896D98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6E33D7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23758,16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E55378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24461,40</w:t>
            </w:r>
          </w:p>
        </w:tc>
      </w:tr>
      <w:tr w:rsidR="00896D98" w:rsidRPr="000B053C" w:rsidTr="00896D98">
        <w:trPr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6E33D7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29862,10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31056,58</w:t>
            </w:r>
          </w:p>
        </w:tc>
      </w:tr>
      <w:tr w:rsidR="00896D98" w:rsidRPr="000B053C" w:rsidTr="00896D98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6E33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13625,39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15260,87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6E33D7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28046,79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E55378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28046,79</w:t>
            </w:r>
          </w:p>
        </w:tc>
      </w:tr>
      <w:tr w:rsidR="00896D98" w:rsidRPr="000B053C" w:rsidTr="00896D98">
        <w:trPr>
          <w:trHeight w:val="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6E33D7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Pr="004A73EE" w:rsidRDefault="00E55378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6E33D7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6E33D7" w:rsidP="00AD0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AD0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80092D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4A73EE" w:rsidRDefault="00896D98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80092D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671DC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896D98" w:rsidRPr="000B053C" w:rsidTr="00896D98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6E33D7" w:rsidP="000B5D2C">
            <w:pPr>
              <w:jc w:val="center"/>
              <w:rPr>
                <w:b/>
                <w:sz w:val="20"/>
                <w:szCs w:val="20"/>
              </w:rPr>
            </w:pPr>
            <w:r w:rsidRPr="00E55378">
              <w:rPr>
                <w:b/>
                <w:sz w:val="20"/>
                <w:szCs w:val="20"/>
              </w:rPr>
              <w:t>95292,44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E55378" w:rsidP="00671D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98825,65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6E33D7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40826,77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49759,38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6E33D7" w:rsidP="00E553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54465,6</w:t>
            </w:r>
            <w:r w:rsidR="00E5537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E55378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49066,27</w:t>
            </w:r>
          </w:p>
        </w:tc>
      </w:tr>
      <w:tr w:rsidR="006E33D7" w:rsidRPr="000B053C" w:rsidTr="00896D98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7" w:rsidRPr="004A73EE" w:rsidRDefault="006E33D7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3D7" w:rsidRPr="004A73EE" w:rsidRDefault="006E33D7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Объём питьевой воды,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3D7" w:rsidRPr="004A73EE" w:rsidRDefault="006E33D7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73EE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4A73EE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4A73EE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E55378" w:rsidRDefault="006E33D7" w:rsidP="008C1E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7105,9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E55378" w:rsidRDefault="006E33D7" w:rsidP="008C1E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7105,9</w:t>
            </w:r>
          </w:p>
        </w:tc>
      </w:tr>
      <w:tr w:rsidR="006E33D7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D7" w:rsidRPr="004A73EE" w:rsidRDefault="006E33D7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7" w:rsidRPr="004A73EE" w:rsidRDefault="006E33D7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7" w:rsidRPr="004A73EE" w:rsidRDefault="006E33D7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4A73EE" w:rsidRDefault="006E33D7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3391,2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4A73EE" w:rsidRDefault="006E33D7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3391,2</w:t>
            </w:r>
          </w:p>
        </w:tc>
      </w:tr>
      <w:tr w:rsidR="006E33D7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D7" w:rsidRPr="004A73EE" w:rsidRDefault="006E33D7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7" w:rsidRPr="004A73EE" w:rsidRDefault="006E33D7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D7" w:rsidRPr="004A73EE" w:rsidRDefault="006E33D7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4A73EE" w:rsidRDefault="006E33D7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3714,7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33D7" w:rsidRPr="004A73EE" w:rsidRDefault="006E33D7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3714,7</w:t>
            </w:r>
          </w:p>
        </w:tc>
      </w:tr>
      <w:tr w:rsidR="00896D98" w:rsidRPr="000B053C" w:rsidTr="00896D98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D98" w:rsidRPr="004A73EE" w:rsidRDefault="00896D98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Тариф на питьевую воду</w:t>
            </w:r>
          </w:p>
          <w:p w:rsidR="00896D98" w:rsidRPr="004A73EE" w:rsidRDefault="00896D98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A73EE">
              <w:rPr>
                <w:bCs/>
                <w:color w:val="000000"/>
                <w:sz w:val="20"/>
                <w:szCs w:val="20"/>
              </w:rPr>
              <w:t>среднегодовой)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D98" w:rsidRPr="004A73EE" w:rsidRDefault="00896D98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73EE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4A73EE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4A73EE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0F3624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0F3624" w:rsidP="000209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13,91</w:t>
            </w:r>
          </w:p>
        </w:tc>
      </w:tr>
      <w:tr w:rsidR="000F480B" w:rsidRPr="000B053C" w:rsidTr="00896D98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80B" w:rsidRPr="000B053C" w:rsidRDefault="000F480B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480B" w:rsidRPr="004A73EE" w:rsidRDefault="000F480B" w:rsidP="000F480B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Дифференциация тарифов</w:t>
            </w:r>
          </w:p>
        </w:tc>
      </w:tr>
      <w:tr w:rsidR="000F480B" w:rsidRPr="000B053C" w:rsidTr="00896D98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80B" w:rsidRPr="004A73EE" w:rsidRDefault="000F480B" w:rsidP="003A63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3EE">
              <w:rPr>
                <w:b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480B" w:rsidRDefault="000F480B" w:rsidP="003A6361">
            <w:pPr>
              <w:rPr>
                <w:bCs/>
                <w:color w:val="000000"/>
                <w:sz w:val="20"/>
                <w:szCs w:val="20"/>
              </w:rPr>
            </w:pPr>
            <w:r w:rsidRPr="001F4600">
              <w:rPr>
                <w:bCs/>
                <w:color w:val="000000"/>
                <w:sz w:val="20"/>
                <w:szCs w:val="20"/>
              </w:rPr>
              <w:t xml:space="preserve">Дифференциация по технологически не связанной централизованной системе ХВС </w:t>
            </w:r>
          </w:p>
          <w:p w:rsidR="000F480B" w:rsidRPr="004A73EE" w:rsidRDefault="000F480B" w:rsidP="000209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1F4600">
              <w:rPr>
                <w:bCs/>
                <w:color w:val="000000"/>
                <w:sz w:val="20"/>
                <w:szCs w:val="20"/>
              </w:rPr>
              <w:t>пункт 103 МУ № 1746-Э</w:t>
            </w:r>
            <w:r>
              <w:rPr>
                <w:bCs/>
                <w:color w:val="000000"/>
                <w:sz w:val="20"/>
                <w:szCs w:val="20"/>
              </w:rPr>
              <w:t xml:space="preserve">) </w:t>
            </w:r>
            <w:r w:rsidRPr="00FB63A5">
              <w:rPr>
                <w:bCs/>
                <w:color w:val="000000"/>
                <w:sz w:val="20"/>
                <w:szCs w:val="20"/>
              </w:rPr>
              <w:t>(</w:t>
            </w:r>
            <w:r w:rsidRPr="00FB63A5">
              <w:rPr>
                <w:bCs/>
                <w:sz w:val="20"/>
                <w:szCs w:val="20"/>
              </w:rPr>
              <w:t>для</w:t>
            </w:r>
            <w:r w:rsidRPr="00FB63A5">
              <w:rPr>
                <w:b/>
                <w:bCs/>
                <w:sz w:val="20"/>
                <w:szCs w:val="20"/>
              </w:rPr>
              <w:t xml:space="preserve"> </w:t>
            </w:r>
            <w:r w:rsidRPr="00FB63A5">
              <w:rPr>
                <w:bCs/>
                <w:sz w:val="20"/>
                <w:szCs w:val="20"/>
              </w:rPr>
              <w:t>потребителей, расположенных на территории Плехановского лесничества</w:t>
            </w:r>
            <w:r>
              <w:rPr>
                <w:bCs/>
                <w:sz w:val="20"/>
                <w:szCs w:val="20"/>
              </w:rPr>
              <w:t>)</w:t>
            </w:r>
            <w:r w:rsidRPr="001F4600">
              <w:rPr>
                <w:bCs/>
                <w:color w:val="000000"/>
                <w:sz w:val="20"/>
                <w:szCs w:val="20"/>
              </w:rPr>
              <w:tab/>
            </w:r>
          </w:p>
        </w:tc>
      </w:tr>
      <w:tr w:rsidR="00896D98" w:rsidRPr="000B053C" w:rsidTr="00896D98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6D98" w:rsidRPr="000B053C" w:rsidRDefault="00896D98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0F3624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0F3624" w:rsidP="000209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</w:t>
            </w:r>
          </w:p>
        </w:tc>
      </w:tr>
      <w:tr w:rsidR="000F3624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</w:tr>
      <w:tr w:rsidR="000F3624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</w:t>
            </w:r>
          </w:p>
        </w:tc>
      </w:tr>
      <w:tr w:rsidR="00896D98" w:rsidRPr="000B053C" w:rsidTr="00896D98"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1B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1B0E7C">
            <w:pPr>
              <w:jc w:val="center"/>
              <w:rPr>
                <w:sz w:val="20"/>
                <w:szCs w:val="20"/>
              </w:rPr>
            </w:pP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0F3624" w:rsidP="001B0E7C">
            <w:pPr>
              <w:jc w:val="center"/>
              <w:rPr>
                <w:b/>
                <w:sz w:val="20"/>
                <w:szCs w:val="20"/>
              </w:rPr>
            </w:pPr>
            <w:r w:rsidRPr="00E55378">
              <w:rPr>
                <w:b/>
                <w:sz w:val="20"/>
                <w:szCs w:val="20"/>
              </w:rPr>
              <w:t>9,32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896D98" w:rsidP="000F3624">
            <w:pPr>
              <w:jc w:val="center"/>
              <w:rPr>
                <w:b/>
                <w:sz w:val="20"/>
                <w:szCs w:val="20"/>
              </w:rPr>
            </w:pPr>
            <w:r w:rsidRPr="00E55378">
              <w:rPr>
                <w:b/>
                <w:sz w:val="20"/>
                <w:szCs w:val="20"/>
              </w:rPr>
              <w:t>9,</w:t>
            </w:r>
            <w:r w:rsidR="000F3624" w:rsidRPr="00E55378">
              <w:rPr>
                <w:b/>
                <w:sz w:val="20"/>
                <w:szCs w:val="20"/>
              </w:rPr>
              <w:t>69</w:t>
            </w:r>
          </w:p>
        </w:tc>
      </w:tr>
      <w:tr w:rsidR="00896D98" w:rsidRPr="000B053C" w:rsidTr="00896D98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896D98" w:rsidP="000F3624">
            <w:pPr>
              <w:jc w:val="center"/>
              <w:rPr>
                <w:b/>
                <w:sz w:val="20"/>
                <w:szCs w:val="20"/>
              </w:rPr>
            </w:pPr>
            <w:r w:rsidRPr="00E55378">
              <w:rPr>
                <w:b/>
                <w:sz w:val="20"/>
                <w:szCs w:val="20"/>
              </w:rPr>
              <w:t>9,</w:t>
            </w:r>
            <w:r w:rsidR="000F3624" w:rsidRPr="00E55378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E55378" w:rsidRDefault="000F3624" w:rsidP="001B0E7C">
            <w:pPr>
              <w:jc w:val="center"/>
              <w:rPr>
                <w:b/>
                <w:sz w:val="20"/>
                <w:szCs w:val="20"/>
              </w:rPr>
            </w:pPr>
            <w:r w:rsidRPr="00E55378">
              <w:rPr>
                <w:b/>
                <w:sz w:val="20"/>
                <w:szCs w:val="20"/>
              </w:rPr>
              <w:t>10,08</w:t>
            </w:r>
          </w:p>
        </w:tc>
      </w:tr>
      <w:tr w:rsidR="00896D98" w:rsidRPr="000B053C" w:rsidTr="00896D98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1B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1B0E7C">
            <w:pPr>
              <w:jc w:val="center"/>
              <w:rPr>
                <w:sz w:val="20"/>
                <w:szCs w:val="20"/>
              </w:rPr>
            </w:pPr>
          </w:p>
        </w:tc>
      </w:tr>
      <w:tr w:rsidR="00896D98" w:rsidRPr="000B053C" w:rsidTr="00896D98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4A73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Default="00896D98" w:rsidP="000F480B">
            <w:pPr>
              <w:jc w:val="center"/>
            </w:pPr>
            <w:r w:rsidRPr="00B85854">
              <w:rPr>
                <w:sz w:val="20"/>
                <w:szCs w:val="20"/>
              </w:rPr>
              <w:t>100,00%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6D98" w:rsidRDefault="00896D98" w:rsidP="000F480B">
            <w:pPr>
              <w:jc w:val="center"/>
            </w:pPr>
            <w:r w:rsidRPr="00B85854">
              <w:rPr>
                <w:sz w:val="20"/>
                <w:szCs w:val="20"/>
              </w:rPr>
              <w:t>100,00%</w:t>
            </w:r>
          </w:p>
        </w:tc>
      </w:tr>
      <w:tr w:rsidR="00896D98" w:rsidRPr="000B053C" w:rsidTr="00896D98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4A73EE" w:rsidRDefault="00896D98" w:rsidP="004A73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0B053C" w:rsidRDefault="00896D98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0F36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F362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0F362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96D98" w:rsidRPr="004A73EE" w:rsidRDefault="00896D98" w:rsidP="000F36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F362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,0</w:t>
            </w:r>
            <w:r w:rsidR="000F362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</w:t>
            </w:r>
          </w:p>
        </w:tc>
      </w:tr>
      <w:tr w:rsidR="000F480B" w:rsidRPr="000B053C" w:rsidTr="00896D98">
        <w:trPr>
          <w:trHeight w:val="5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80B" w:rsidRPr="000B053C" w:rsidRDefault="000F480B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480B" w:rsidRDefault="000F480B" w:rsidP="003A6361">
            <w:pPr>
              <w:rPr>
                <w:bCs/>
                <w:color w:val="000000"/>
                <w:sz w:val="20"/>
                <w:szCs w:val="20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Дифференциация по объемам потребления воды абонентами </w:t>
            </w: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FB63A5">
              <w:rPr>
                <w:bCs/>
                <w:color w:val="000000"/>
                <w:sz w:val="20"/>
                <w:szCs w:val="20"/>
              </w:rPr>
              <w:t>пункт 104 МУ № 1746-Э</w:t>
            </w:r>
            <w:r>
              <w:rPr>
                <w:bCs/>
                <w:color w:val="000000"/>
                <w:sz w:val="20"/>
                <w:szCs w:val="20"/>
              </w:rPr>
              <w:t xml:space="preserve">) </w:t>
            </w:r>
          </w:p>
          <w:p w:rsidR="000F480B" w:rsidRPr="00FB63A5" w:rsidRDefault="000F480B" w:rsidP="003A6361">
            <w:pPr>
              <w:rPr>
                <w:bCs/>
                <w:color w:val="000000"/>
                <w:sz w:val="20"/>
                <w:szCs w:val="20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Для абонентов, объем потребления которых составляет менее 150 тыс. </w:t>
            </w:r>
            <w:proofErr w:type="spellStart"/>
            <w:r w:rsidRPr="00FB63A5"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 w:rsidRPr="00FB63A5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63A5">
              <w:rPr>
                <w:bCs/>
                <w:color w:val="000000"/>
                <w:sz w:val="20"/>
                <w:szCs w:val="20"/>
              </w:rPr>
              <w:t xml:space="preserve"> в год (</w:t>
            </w:r>
            <w:r>
              <w:rPr>
                <w:bCs/>
                <w:color w:val="000000"/>
                <w:sz w:val="20"/>
                <w:szCs w:val="20"/>
              </w:rPr>
              <w:t>Ассоциация «</w:t>
            </w:r>
            <w:r w:rsidRPr="00FB63A5">
              <w:rPr>
                <w:bCs/>
                <w:color w:val="000000"/>
                <w:sz w:val="20"/>
                <w:szCs w:val="20"/>
              </w:rPr>
              <w:t>НМЦ)</w:t>
            </w:r>
          </w:p>
        </w:tc>
      </w:tr>
      <w:tr w:rsidR="000F3624" w:rsidRPr="000B053C" w:rsidTr="000F3624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E55378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E55378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0F3624" w:rsidRPr="000B053C" w:rsidTr="000F3624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2</w:t>
            </w:r>
            <w:r w:rsidRPr="004A73EE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2</w:t>
            </w:r>
            <w:r w:rsidRPr="004A73EE">
              <w:rPr>
                <w:color w:val="000000"/>
                <w:sz w:val="20"/>
                <w:szCs w:val="20"/>
              </w:rPr>
              <w:t>,6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  <w:r w:rsidRPr="004A73EE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  <w:r w:rsidRPr="004A73EE">
              <w:rPr>
                <w:color w:val="000000"/>
                <w:sz w:val="20"/>
                <w:szCs w:val="20"/>
              </w:rPr>
              <w:t>,3</w:t>
            </w:r>
          </w:p>
        </w:tc>
      </w:tr>
      <w:tr w:rsidR="000F3624" w:rsidRPr="000B053C" w:rsidTr="000F3624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624" w:rsidRPr="000B053C" w:rsidTr="000F3624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E55378" w:rsidRDefault="000F3624" w:rsidP="000F362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9,35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E55378" w:rsidRDefault="000F3624" w:rsidP="000F362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9,72</w:t>
            </w:r>
          </w:p>
        </w:tc>
      </w:tr>
      <w:tr w:rsidR="000F3624" w:rsidRPr="000B053C" w:rsidTr="000F3624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E55378" w:rsidRDefault="000F3624" w:rsidP="000F362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9,72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E55378" w:rsidRDefault="000F3624" w:rsidP="003A63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55378">
              <w:rPr>
                <w:b/>
                <w:color w:val="000000"/>
                <w:sz w:val="20"/>
                <w:szCs w:val="20"/>
              </w:rPr>
              <w:t>10,11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624" w:rsidRPr="000B053C" w:rsidTr="000F3624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100,00%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100,00%</w:t>
            </w:r>
          </w:p>
        </w:tc>
      </w:tr>
      <w:tr w:rsidR="000F3624" w:rsidRPr="000B053C" w:rsidTr="000F3624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0F3624">
            <w:pPr>
              <w:jc w:val="center"/>
              <w:rPr>
                <w:sz w:val="20"/>
                <w:szCs w:val="20"/>
              </w:rPr>
            </w:pPr>
            <w:r w:rsidRPr="004A73E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4A73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  <w:r w:rsidRPr="004A73EE">
              <w:rPr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0F36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104,00%</w:t>
            </w:r>
          </w:p>
        </w:tc>
      </w:tr>
      <w:tr w:rsidR="000F480B" w:rsidRPr="000B053C" w:rsidTr="00896D98">
        <w:trPr>
          <w:trHeight w:val="5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80B" w:rsidRPr="000B053C" w:rsidRDefault="000F480B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480B" w:rsidRDefault="000F480B" w:rsidP="003A6361">
            <w:pPr>
              <w:rPr>
                <w:color w:val="000000"/>
                <w:sz w:val="22"/>
                <w:szCs w:val="22"/>
              </w:rPr>
            </w:pPr>
            <w:r w:rsidRPr="00FB63A5">
              <w:rPr>
                <w:bCs/>
                <w:color w:val="000000"/>
                <w:sz w:val="20"/>
                <w:szCs w:val="20"/>
              </w:rPr>
              <w:t xml:space="preserve">Для абонентов, объем потребления которых составляет </w:t>
            </w:r>
            <w:r>
              <w:rPr>
                <w:bCs/>
                <w:color w:val="000000"/>
                <w:sz w:val="20"/>
                <w:szCs w:val="20"/>
              </w:rPr>
              <w:t>более</w:t>
            </w:r>
            <w:r w:rsidRPr="00FB63A5">
              <w:rPr>
                <w:bCs/>
                <w:color w:val="000000"/>
                <w:sz w:val="20"/>
                <w:szCs w:val="20"/>
              </w:rPr>
              <w:t xml:space="preserve"> 150 тыс. </w:t>
            </w:r>
            <w:proofErr w:type="spellStart"/>
            <w:r w:rsidRPr="00FB63A5">
              <w:rPr>
                <w:bCs/>
                <w:color w:val="000000"/>
                <w:sz w:val="20"/>
                <w:szCs w:val="20"/>
              </w:rPr>
              <w:t>куб</w:t>
            </w:r>
            <w:proofErr w:type="gramStart"/>
            <w:r w:rsidRPr="00FB63A5">
              <w:rPr>
                <w:bCs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63A5">
              <w:rPr>
                <w:bCs/>
                <w:color w:val="000000"/>
                <w:sz w:val="20"/>
                <w:szCs w:val="20"/>
              </w:rPr>
              <w:t xml:space="preserve"> в год</w:t>
            </w:r>
            <w:r>
              <w:rPr>
                <w:bCs/>
                <w:color w:val="000000"/>
                <w:sz w:val="20"/>
                <w:szCs w:val="20"/>
              </w:rPr>
              <w:t xml:space="preserve"> (АО «ЛГЭК», ОГУП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Липецкобводоканал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» и собственное потребление)</w:t>
            </w:r>
          </w:p>
        </w:tc>
      </w:tr>
      <w:tr w:rsidR="000F3624" w:rsidRPr="000B053C" w:rsidTr="000F3624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питьевой воды</w:t>
            </w:r>
            <w:r w:rsidRPr="000B053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053C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0B053C">
              <w:rPr>
                <w:b/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0B053C">
              <w:rPr>
                <w:b/>
                <w:bCs/>
                <w:color w:val="000000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6991,4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6991,4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3340,4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3340,4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8C1E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3651,0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питьевую воду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</w:t>
            </w:r>
            <w:proofErr w:type="spellStart"/>
            <w:r w:rsidRPr="00D24031">
              <w:rPr>
                <w:b/>
                <w:bCs/>
                <w:color w:val="000000"/>
                <w:sz w:val="18"/>
                <w:szCs w:val="18"/>
              </w:rPr>
              <w:t>куб</w:t>
            </w:r>
            <w:proofErr w:type="gramStart"/>
            <w:r w:rsidRPr="00D24031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0F3624" w:rsidRDefault="000F3624" w:rsidP="003A63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0F3624" w:rsidRDefault="000F3624" w:rsidP="003A63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14,75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0F3624" w:rsidRDefault="000F3624" w:rsidP="003A63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0F3624" w:rsidRDefault="000F3624" w:rsidP="003A63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13,26</w:t>
            </w:r>
          </w:p>
        </w:tc>
      </w:tr>
      <w:tr w:rsidR="000F3624" w:rsidRPr="000B053C" w:rsidTr="000F3624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Темп роста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624" w:rsidRPr="000B053C" w:rsidTr="000F3624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Pr="004A73EE">
              <w:rPr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</w:tr>
      <w:tr w:rsidR="000F3624" w:rsidRPr="000B053C" w:rsidTr="000F3624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624" w:rsidRPr="000B053C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A56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122,09</w:t>
            </w:r>
            <w:r w:rsidRPr="004A73EE">
              <w:rPr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3624" w:rsidRPr="004A73EE" w:rsidRDefault="000F3624" w:rsidP="003A63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89,93%</w:t>
            </w:r>
          </w:p>
        </w:tc>
      </w:tr>
    </w:tbl>
    <w:p w:rsidR="00896D98" w:rsidRDefault="004F49B9" w:rsidP="00896D98">
      <w:pPr>
        <w:spacing w:line="276" w:lineRule="auto"/>
        <w:ind w:firstLine="567"/>
        <w:jc w:val="both"/>
      </w:pPr>
      <w:r w:rsidRPr="0003541B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D00DAAF543614F738321866232D2DCC7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Pr="0003541B">
            <w:t xml:space="preserve">от </w:t>
          </w:r>
          <w:r w:rsidR="00252B59" w:rsidRPr="0003541B">
            <w:t>1</w:t>
          </w:r>
          <w:r w:rsidR="00476E86">
            <w:t>9</w:t>
          </w:r>
          <w:r w:rsidRPr="0003541B">
            <w:t xml:space="preserve"> </w:t>
          </w:r>
          <w:r w:rsidR="00252B59" w:rsidRPr="0003541B">
            <w:t>дека</w:t>
          </w:r>
          <w:r w:rsidRPr="0003541B">
            <w:t>бря 201</w:t>
          </w:r>
          <w:r w:rsidR="00252B59" w:rsidRPr="0003541B">
            <w:t>8</w:t>
          </w:r>
          <w:r w:rsidRPr="0003541B">
            <w:t xml:space="preserve"> года № </w:t>
          </w:r>
          <w:r w:rsidR="00252B59" w:rsidRPr="0003541B">
            <w:t>5</w:t>
          </w:r>
          <w:r w:rsidR="00476E86">
            <w:t>3</w:t>
          </w:r>
          <w:r w:rsidR="00252B59" w:rsidRPr="0003541B">
            <w:t>/</w:t>
          </w:r>
          <w:r w:rsidR="006C22E6">
            <w:t>8</w:t>
          </w:r>
        </w:sdtContent>
      </w:sdt>
      <w:r w:rsidRPr="0003541B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1DE5C2D0A0CA483DBB2C7C6478F4794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03541B">
            <w:t>питьевую воду</w:t>
          </w:r>
        </w:sdtContent>
      </w:sdt>
      <w:r w:rsidRPr="0003541B">
        <w:t xml:space="preserve"> и долгосрочных параметрах регулирования </w:t>
      </w:r>
      <w:sdt>
        <w:sdtPr>
          <w:alias w:val="Автор"/>
          <w:tag w:val=""/>
          <w:id w:val="-1916932354"/>
          <w:placeholder>
            <w:docPart w:val="FFF8BA89278E438BBCB349F5DFA1FB9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02094E">
            <w:t>ПАО «Новолипецкий металлургический комбинат»</w:t>
          </w:r>
        </w:sdtContent>
      </w:sdt>
      <w:r w:rsidRPr="0003541B">
        <w:t xml:space="preserve"> </w:t>
      </w:r>
      <w:r w:rsidR="0003541B" w:rsidRPr="0003541B">
        <w:t>на 2019-202</w:t>
      </w:r>
      <w:r w:rsidR="00476E86">
        <w:t>3</w:t>
      </w:r>
      <w:r w:rsidR="0003541B" w:rsidRPr="0003541B">
        <w:t xml:space="preserve"> годы» </w:t>
      </w:r>
      <w:r w:rsidRPr="0003541B">
        <w:t xml:space="preserve">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C0F3B29845F445098A3E8E700710A95B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Pr="0003541B">
            <w:t>водоснабжения</w:t>
          </w:r>
        </w:sdtContent>
      </w:sdt>
      <w:r w:rsidRPr="0003541B">
        <w:t xml:space="preserve"> </w:t>
      </w:r>
      <w:r w:rsidR="006C22E6">
        <w:t>ПА</w:t>
      </w:r>
      <w:r w:rsidR="0003541B" w:rsidRPr="0003541B">
        <w:t>О</w:t>
      </w:r>
      <w:r w:rsidRPr="0003541B">
        <w:t xml:space="preserve"> «</w:t>
      </w:r>
      <w:r w:rsidR="006C22E6">
        <w:t>Новолипецкий металлургический комбинат</w:t>
      </w:r>
      <w:r w:rsidR="00896D98">
        <w:t>».</w:t>
      </w:r>
      <w:r w:rsidR="00896D98" w:rsidRPr="00896D98">
        <w:t xml:space="preserve"> </w:t>
      </w:r>
    </w:p>
    <w:p w:rsidR="004F49B9" w:rsidRDefault="00896D98" w:rsidP="00896D98">
      <w:pPr>
        <w:spacing w:line="276" w:lineRule="auto"/>
        <w:ind w:firstLine="567"/>
        <w:jc w:val="both"/>
      </w:pPr>
      <w:r w:rsidRPr="009B467E">
        <w:t>Фактические и плановые значения показателей надежности, качества и энергетической эффективности объектов ц</w:t>
      </w:r>
      <w:r>
        <w:t>ентрализованных систем</w:t>
      </w:r>
      <w:r w:rsidRPr="009B467E">
        <w:t xml:space="preserve"> </w:t>
      </w:r>
      <w:sdt>
        <w:sdtPr>
          <w:alias w:val="Аннотация"/>
          <w:tag w:val=""/>
          <w:id w:val="-250732509"/>
          <w:placeholder>
            <w:docPart w:val="1CED4A068EA34773A15D9A9D326263BB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>
            <w:t>водоснабжения</w:t>
          </w:r>
        </w:sdtContent>
      </w:sdt>
      <w:r w:rsidRPr="009B467E">
        <w:t>, принятые в расчет при установлении тарифов (по годам на период действия тарифов), представлены</w:t>
      </w:r>
      <w:r>
        <w:t xml:space="preserve"> в таблице</w:t>
      </w:r>
      <w:r w:rsidRPr="009B467E">
        <w:t>:</w:t>
      </w:r>
    </w:p>
    <w:p w:rsidR="00896D98" w:rsidRDefault="00896D98" w:rsidP="001B0E7C">
      <w:pPr>
        <w:spacing w:before="240" w:line="276" w:lineRule="auto"/>
        <w:ind w:firstLine="567"/>
        <w:jc w:val="both"/>
      </w:pPr>
    </w:p>
    <w:p w:rsidR="00D84C23" w:rsidRDefault="00D84C23" w:rsidP="00D84C23">
      <w:pPr>
        <w:spacing w:line="276" w:lineRule="auto"/>
        <w:jc w:val="both"/>
        <w:sectPr w:rsidR="00D84C23" w:rsidSect="003A7654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515"/>
        <w:gridCol w:w="5863"/>
        <w:gridCol w:w="959"/>
        <w:gridCol w:w="992"/>
        <w:gridCol w:w="1134"/>
        <w:gridCol w:w="1276"/>
        <w:gridCol w:w="1276"/>
        <w:gridCol w:w="1276"/>
        <w:gridCol w:w="1418"/>
      </w:tblGrid>
      <w:tr w:rsidR="00896D98" w:rsidRPr="00454F75" w:rsidTr="00455EC8">
        <w:trPr>
          <w:trHeight w:val="83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№ </w:t>
            </w:r>
          </w:p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proofErr w:type="gramStart"/>
            <w:r w:rsidRPr="00F020A1">
              <w:rPr>
                <w:sz w:val="20"/>
                <w:szCs w:val="20"/>
              </w:rPr>
              <w:t>п</w:t>
            </w:r>
            <w:proofErr w:type="gramEnd"/>
            <w:r w:rsidRPr="00F020A1">
              <w:rPr>
                <w:sz w:val="20"/>
                <w:szCs w:val="20"/>
              </w:rPr>
              <w:t>/п</w:t>
            </w:r>
          </w:p>
        </w:tc>
        <w:tc>
          <w:tcPr>
            <w:tcW w:w="5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261005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</w:t>
            </w:r>
            <w:r>
              <w:rPr>
                <w:sz w:val="20"/>
                <w:szCs w:val="20"/>
              </w:rPr>
              <w:t>1</w:t>
            </w:r>
            <w:r w:rsidR="00261005">
              <w:rPr>
                <w:sz w:val="20"/>
                <w:szCs w:val="20"/>
              </w:rPr>
              <w:t>9</w:t>
            </w:r>
            <w:r w:rsidRPr="00F020A1">
              <w:rPr>
                <w:sz w:val="20"/>
                <w:szCs w:val="20"/>
              </w:rPr>
              <w:t xml:space="preserve"> года по 31 декабря 201</w:t>
            </w:r>
            <w:r w:rsidR="00261005">
              <w:rPr>
                <w:sz w:val="20"/>
                <w:szCs w:val="20"/>
              </w:rPr>
              <w:t>9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2020 года по 31 декабря 2020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2021 года по 31 декабря 2021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2022 года по 31 декабря 2022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2023 года по 31 декабря 2023 года</w:t>
            </w:r>
          </w:p>
        </w:tc>
      </w:tr>
      <w:tr w:rsidR="00896D98" w:rsidRPr="00454F75" w:rsidTr="00455EC8">
        <w:trPr>
          <w:trHeight w:val="430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896D98" w:rsidRPr="00454F75" w:rsidTr="00455EC8">
        <w:trPr>
          <w:trHeight w:val="25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1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Показатели качества питьевой воды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896D98" w:rsidRPr="00454F75" w:rsidTr="00455EC8">
        <w:trPr>
          <w:trHeight w:val="105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96D98" w:rsidRPr="00454F75" w:rsidTr="00455EC8">
        <w:trPr>
          <w:trHeight w:val="79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1.2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96D98" w:rsidRPr="00454F75" w:rsidTr="00455EC8">
        <w:trPr>
          <w:trHeight w:val="22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2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 xml:space="preserve">Показатель надежности и бесперебойности водоснабжения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455EC8" w:rsidRPr="00454F75" w:rsidTr="00455EC8">
        <w:trPr>
          <w:trHeight w:val="133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2.1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EC8" w:rsidRPr="00F020A1" w:rsidRDefault="00455EC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ед./</w:t>
            </w:r>
            <w:proofErr w:type="gramStart"/>
            <w:r w:rsidRPr="00F020A1"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96D98" w:rsidRPr="00454F75" w:rsidTr="00455EC8">
        <w:trPr>
          <w:trHeight w:val="252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jc w:val="center"/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3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98" w:rsidRPr="0014402A" w:rsidRDefault="00896D98" w:rsidP="0002094E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Показатели энергетической эффективности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896D98" w:rsidRPr="00454F75" w:rsidTr="00455EC8">
        <w:trPr>
          <w:trHeight w:val="56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D98" w:rsidRPr="00F020A1" w:rsidRDefault="00896D9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222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261005" w:rsidRDefault="00455EC8" w:rsidP="0002094E">
            <w:pPr>
              <w:jc w:val="center"/>
              <w:rPr>
                <w:sz w:val="20"/>
                <w:szCs w:val="20"/>
                <w:highlight w:val="yellow"/>
              </w:rPr>
            </w:pPr>
            <w:r w:rsidRPr="00455EC8">
              <w:rPr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37606B">
            <w:pPr>
              <w:jc w:val="center"/>
            </w:pPr>
            <w:r w:rsidRPr="00D15187">
              <w:rPr>
                <w:sz w:val="20"/>
                <w:szCs w:val="20"/>
              </w:rPr>
              <w:t>19,62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37606B">
            <w:pPr>
              <w:jc w:val="center"/>
            </w:pPr>
            <w:r w:rsidRPr="00D15187">
              <w:rPr>
                <w:sz w:val="20"/>
                <w:szCs w:val="20"/>
              </w:rPr>
              <w:t>19,62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37606B">
            <w:pPr>
              <w:jc w:val="center"/>
            </w:pPr>
            <w:r w:rsidRPr="00D15187">
              <w:rPr>
                <w:sz w:val="20"/>
                <w:szCs w:val="20"/>
              </w:rPr>
              <w:t>19,62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Default="00896D98" w:rsidP="0037606B">
            <w:pPr>
              <w:jc w:val="center"/>
            </w:pPr>
            <w:r w:rsidRPr="00D15187">
              <w:rPr>
                <w:sz w:val="20"/>
                <w:szCs w:val="20"/>
              </w:rPr>
              <w:t>19,62</w:t>
            </w:r>
          </w:p>
        </w:tc>
      </w:tr>
      <w:tr w:rsidR="00896D98" w:rsidRPr="00454F75" w:rsidTr="00455EC8">
        <w:trPr>
          <w:trHeight w:val="56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D98" w:rsidRPr="00F020A1" w:rsidRDefault="00896D9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6D98" w:rsidRPr="00F020A1" w:rsidRDefault="00896D9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кВт*</w:t>
            </w:r>
            <w:proofErr w:type="gramStart"/>
            <w:r w:rsidRPr="00F020A1">
              <w:rPr>
                <w:sz w:val="20"/>
                <w:szCs w:val="20"/>
              </w:rPr>
              <w:t>ч</w:t>
            </w:r>
            <w:proofErr w:type="gramEnd"/>
            <w:r w:rsidRPr="00F020A1">
              <w:rPr>
                <w:sz w:val="20"/>
                <w:szCs w:val="20"/>
              </w:rPr>
              <w:t>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376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Pr="00455EC8" w:rsidRDefault="00455EC8" w:rsidP="0037606B">
            <w:pPr>
              <w:jc w:val="center"/>
              <w:rPr>
                <w:sz w:val="20"/>
                <w:szCs w:val="20"/>
              </w:rPr>
            </w:pPr>
            <w:r w:rsidRPr="00455EC8">
              <w:rPr>
                <w:sz w:val="20"/>
                <w:szCs w:val="20"/>
              </w:rPr>
              <w:t>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98" w:rsidRDefault="00896D9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D98" w:rsidRDefault="00896D9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455EC8" w:rsidRPr="00454F75" w:rsidTr="00455EC8">
        <w:trPr>
          <w:trHeight w:val="56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EC8" w:rsidRPr="00F020A1" w:rsidRDefault="00455EC8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5EC8" w:rsidRPr="00F020A1" w:rsidRDefault="00455EC8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кВт*</w:t>
            </w:r>
            <w:proofErr w:type="gramStart"/>
            <w:r w:rsidRPr="00F020A1">
              <w:rPr>
                <w:sz w:val="20"/>
                <w:szCs w:val="20"/>
              </w:rPr>
              <w:t>ч</w:t>
            </w:r>
            <w:proofErr w:type="gramEnd"/>
            <w:r w:rsidRPr="00F020A1">
              <w:rPr>
                <w:sz w:val="20"/>
                <w:szCs w:val="20"/>
              </w:rPr>
              <w:t>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Default="00455EC8" w:rsidP="00376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Pr="00455EC8" w:rsidRDefault="00455EC8" w:rsidP="0037606B">
            <w:pPr>
              <w:jc w:val="center"/>
              <w:rPr>
                <w:sz w:val="20"/>
                <w:szCs w:val="20"/>
              </w:rPr>
            </w:pPr>
            <w:r w:rsidRPr="00455EC8">
              <w:rPr>
                <w:sz w:val="20"/>
                <w:szCs w:val="20"/>
              </w:rPr>
              <w:t>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Default="00455EC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Default="00455EC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Default="00455EC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EC8" w:rsidRDefault="00455EC8" w:rsidP="004E2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</w:tbl>
    <w:p w:rsidR="00481FA3" w:rsidRDefault="00481FA3" w:rsidP="0003541B">
      <w:pPr>
        <w:spacing w:line="276" w:lineRule="auto"/>
        <w:ind w:firstLine="567"/>
        <w:jc w:val="both"/>
        <w:sectPr w:rsidR="00481FA3" w:rsidSect="00D84C2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4F49B9" w:rsidRDefault="004F49B9" w:rsidP="004F49B9">
      <w:pPr>
        <w:spacing w:line="276" w:lineRule="auto"/>
        <w:ind w:firstLine="567"/>
        <w:jc w:val="both"/>
      </w:pPr>
    </w:p>
    <w:p w:rsidR="00DF554E" w:rsidRPr="0019749D" w:rsidRDefault="00405AB0" w:rsidP="00CE29BA">
      <w:pPr>
        <w:spacing w:line="276" w:lineRule="auto"/>
        <w:jc w:val="both"/>
        <w:rPr>
          <w:rStyle w:val="a9"/>
          <w:sz w:val="24"/>
          <w:szCs w:val="24"/>
        </w:rPr>
      </w:pP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</w:p>
    <w:p w:rsidR="00E7635A" w:rsidRPr="0019749D" w:rsidRDefault="00E7635A" w:rsidP="00E7635A">
      <w:pPr>
        <w:spacing w:line="276" w:lineRule="auto"/>
        <w:ind w:firstLine="567"/>
        <w:jc w:val="both"/>
        <w:rPr>
          <w:b/>
        </w:rPr>
      </w:pPr>
      <w:r w:rsidRPr="0019749D">
        <w:rPr>
          <w:b/>
        </w:rPr>
        <w:t>Уполномоченный по делу предложил коллегии управления энергетики и тарифов:</w:t>
      </w:r>
    </w:p>
    <w:p w:rsidR="00E7635A" w:rsidRPr="0019749D" w:rsidRDefault="00E7635A" w:rsidP="00E7635A">
      <w:pPr>
        <w:spacing w:line="276" w:lineRule="auto"/>
        <w:ind w:firstLine="567"/>
        <w:jc w:val="both"/>
        <w:rPr>
          <w:b/>
        </w:rPr>
      </w:pPr>
    </w:p>
    <w:p w:rsidR="0023231C" w:rsidRPr="00D070B1" w:rsidRDefault="0023231C" w:rsidP="000312AC">
      <w:pPr>
        <w:spacing w:line="276" w:lineRule="auto"/>
        <w:ind w:firstLine="567"/>
        <w:jc w:val="both"/>
        <w:rPr>
          <w:bCs/>
        </w:rPr>
      </w:pPr>
      <w:r w:rsidRPr="00D070B1">
        <w:rPr>
          <w:bCs/>
        </w:rPr>
        <w:t>Внести в постановление управления энергетики и тарифов Липецкой области от 1</w:t>
      </w:r>
      <w:r w:rsidR="00481FA3">
        <w:rPr>
          <w:bCs/>
        </w:rPr>
        <w:t>9</w:t>
      </w:r>
      <w:r w:rsidRPr="00D070B1">
        <w:rPr>
          <w:bCs/>
        </w:rPr>
        <w:t xml:space="preserve"> декабря 2018 года № 5</w:t>
      </w:r>
      <w:r w:rsidR="00481FA3">
        <w:rPr>
          <w:bCs/>
        </w:rPr>
        <w:t>3</w:t>
      </w:r>
      <w:r w:rsidRPr="00D070B1">
        <w:rPr>
          <w:bCs/>
        </w:rPr>
        <w:t>/</w:t>
      </w:r>
      <w:r w:rsidR="004849C5">
        <w:rPr>
          <w:bCs/>
        </w:rPr>
        <w:t>8</w:t>
      </w:r>
      <w:r w:rsidRPr="00D070B1">
        <w:rPr>
          <w:bCs/>
        </w:rPr>
        <w:t xml:space="preserve"> «О тарифах на питьевую воду и долгосрочных параметрах регулирования </w:t>
      </w:r>
      <w:r w:rsidR="004849C5">
        <w:t>ПА</w:t>
      </w:r>
      <w:r w:rsidRPr="00D070B1">
        <w:t>О «</w:t>
      </w:r>
      <w:r w:rsidR="004849C5">
        <w:t>Новолипецкий металлургический комбинат</w:t>
      </w:r>
      <w:r w:rsidRPr="00D070B1">
        <w:t>»</w:t>
      </w:r>
      <w:r w:rsidR="004849C5">
        <w:t xml:space="preserve"> </w:t>
      </w:r>
      <w:r w:rsidRPr="00D070B1">
        <w:t>на 2019-202</w:t>
      </w:r>
      <w:r w:rsidR="00481FA3"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 w:rsidR="00481FA3">
        <w:rPr>
          <w:bCs/>
        </w:rPr>
        <w:t>6</w:t>
      </w:r>
      <w:r w:rsidRPr="00D070B1">
        <w:rPr>
          <w:bCs/>
        </w:rPr>
        <w:t xml:space="preserve"> декабря</w:t>
      </w:r>
      <w:r w:rsidR="002570F9">
        <w:rPr>
          <w:bCs/>
        </w:rPr>
        <w:t>,</w:t>
      </w:r>
      <w:r w:rsidR="002570F9" w:rsidRPr="002570F9">
        <w:rPr>
          <w:bCs/>
          <w:sz w:val="28"/>
          <w:szCs w:val="28"/>
        </w:rPr>
        <w:t xml:space="preserve"> </w:t>
      </w:r>
      <w:r w:rsidR="002570F9" w:rsidRPr="002570F9">
        <w:rPr>
          <w:bCs/>
        </w:rPr>
        <w:t>2019, 25 декабря, 2020, 30 июня</w:t>
      </w:r>
      <w:r w:rsidRPr="00D070B1">
        <w:rPr>
          <w:bCs/>
        </w:rPr>
        <w:t>) следующие изменения:</w:t>
      </w:r>
    </w:p>
    <w:p w:rsidR="00B64FA6" w:rsidRDefault="00B64FA6" w:rsidP="00B64FA6">
      <w:pPr>
        <w:numPr>
          <w:ilvl w:val="0"/>
          <w:numId w:val="21"/>
        </w:numPr>
        <w:spacing w:line="276" w:lineRule="auto"/>
        <w:ind w:left="0" w:firstLine="709"/>
        <w:contextualSpacing/>
        <w:rPr>
          <w:bCs/>
        </w:rPr>
      </w:pPr>
      <w:r>
        <w:rPr>
          <w:bCs/>
        </w:rPr>
        <w:t>В</w:t>
      </w:r>
      <w:r w:rsidR="0023231C" w:rsidRPr="00D070B1">
        <w:rPr>
          <w:bCs/>
        </w:rPr>
        <w:t xml:space="preserve"> </w:t>
      </w:r>
      <w:proofErr w:type="gramStart"/>
      <w:r w:rsidR="0023231C" w:rsidRPr="00D070B1">
        <w:rPr>
          <w:bCs/>
        </w:rPr>
        <w:t>приложени</w:t>
      </w:r>
      <w:r>
        <w:rPr>
          <w:bCs/>
        </w:rPr>
        <w:t>и</w:t>
      </w:r>
      <w:proofErr w:type="gramEnd"/>
      <w:r w:rsidR="0023231C" w:rsidRPr="00D070B1">
        <w:rPr>
          <w:bCs/>
        </w:rPr>
        <w:t xml:space="preserve"> 1 к постановлени</w:t>
      </w:r>
      <w:r w:rsidR="00926B11">
        <w:rPr>
          <w:bCs/>
        </w:rPr>
        <w:t>ю:</w:t>
      </w:r>
      <w:r w:rsidRPr="00B64FA6">
        <w:rPr>
          <w:bCs/>
        </w:rPr>
        <w:t xml:space="preserve"> </w:t>
      </w:r>
    </w:p>
    <w:p w:rsidR="00926B11" w:rsidRDefault="00B64FA6" w:rsidP="00B64FA6">
      <w:pPr>
        <w:pStyle w:val="af5"/>
        <w:numPr>
          <w:ilvl w:val="0"/>
          <w:numId w:val="28"/>
        </w:numPr>
        <w:spacing w:after="240" w:line="276" w:lineRule="auto"/>
        <w:rPr>
          <w:bCs/>
        </w:rPr>
      </w:pPr>
      <w:r>
        <w:rPr>
          <w:bCs/>
        </w:rPr>
        <w:t xml:space="preserve">таблицу 2 </w:t>
      </w:r>
      <w:r w:rsidRPr="00B64FA6">
        <w:rPr>
          <w:bCs/>
        </w:rPr>
        <w:t>изложить в следующей редакции</w:t>
      </w:r>
      <w:r>
        <w:rPr>
          <w:bCs/>
        </w:rPr>
        <w:t>:</w:t>
      </w: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Default="004849C5" w:rsidP="004849C5">
      <w:pPr>
        <w:spacing w:after="240" w:line="276" w:lineRule="auto"/>
        <w:rPr>
          <w:bCs/>
        </w:rPr>
      </w:pPr>
    </w:p>
    <w:p w:rsidR="004849C5" w:rsidRPr="004849C5" w:rsidRDefault="004849C5" w:rsidP="004849C5">
      <w:pPr>
        <w:spacing w:after="240" w:line="276" w:lineRule="auto"/>
        <w:rPr>
          <w:bCs/>
        </w:rPr>
        <w:sectPr w:rsidR="004849C5" w:rsidRPr="004849C5" w:rsidSect="00481FA3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70"/>
        <w:gridCol w:w="1264"/>
        <w:gridCol w:w="1018"/>
        <w:gridCol w:w="1095"/>
        <w:gridCol w:w="1018"/>
        <w:gridCol w:w="1019"/>
        <w:gridCol w:w="1095"/>
        <w:gridCol w:w="1018"/>
        <w:gridCol w:w="1018"/>
        <w:gridCol w:w="1095"/>
        <w:gridCol w:w="1034"/>
      </w:tblGrid>
      <w:tr w:rsidR="00926B11" w:rsidRPr="00BB5AAB" w:rsidTr="00101BC6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AC144C" w:rsidRDefault="00926B11" w:rsidP="00101BC6">
            <w:pPr>
              <w:jc w:val="center"/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B11" w:rsidRPr="00926B11" w:rsidRDefault="00926B11" w:rsidP="00101BC6">
            <w:pPr>
              <w:jc w:val="right"/>
            </w:pPr>
            <w:r w:rsidRPr="00926B11">
              <w:t>«Таблица 2</w:t>
            </w:r>
          </w:p>
        </w:tc>
      </w:tr>
      <w:tr w:rsidR="00926B11" w:rsidRPr="00BB5AAB" w:rsidTr="00101BC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№ </w:t>
            </w:r>
            <w:proofErr w:type="gramStart"/>
            <w:r w:rsidRPr="004D67ED">
              <w:rPr>
                <w:sz w:val="20"/>
                <w:szCs w:val="20"/>
              </w:rPr>
              <w:t>п</w:t>
            </w:r>
            <w:proofErr w:type="gramEnd"/>
            <w:r w:rsidRPr="004D67ED">
              <w:rPr>
                <w:sz w:val="20"/>
                <w:szCs w:val="20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</w:tr>
      <w:tr w:rsidR="00926B11" w:rsidRPr="00BB5AAB" w:rsidTr="00101BC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2019 года</w:t>
            </w:r>
            <w:r w:rsidRPr="004D67ED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2019 года</w:t>
            </w:r>
            <w:r w:rsidRPr="004D67ED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2020 года</w:t>
            </w:r>
            <w:r w:rsidRPr="004D67ED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2020 года</w:t>
            </w:r>
            <w:r w:rsidRPr="004D67ED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01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2021 года</w:t>
            </w:r>
            <w:r w:rsidRPr="004D67ED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2021 года</w:t>
            </w:r>
            <w:r w:rsidRPr="004D67ED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Подъем воды - 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330600" w:rsidRDefault="00455EC8" w:rsidP="008C1E3C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Отпуск воды в сеть - всего, </w:t>
            </w:r>
          </w:p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1 836,2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910,6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925,6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Полезный отпуск воды - всего, </w:t>
            </w:r>
          </w:p>
          <w:p w:rsidR="00455EC8" w:rsidRPr="004D67ED" w:rsidRDefault="00455EC8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7 522,5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3 730,3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3 792,2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7617,6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3777,5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3840,1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6 462,3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3 204,5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3 257,8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3328,7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сторонним потребителям - всего, </w:t>
            </w:r>
          </w:p>
          <w:p w:rsidR="00455EC8" w:rsidRPr="004D67ED" w:rsidRDefault="00455EC8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1 060,2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525,8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534,4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24,1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EC8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17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24,1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455EC8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18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EC8" w:rsidRPr="004D67ED" w:rsidRDefault="00455EC8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1 036,1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513,8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1C332E" w:rsidRDefault="00455EC8" w:rsidP="008C1E3C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522,3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437,8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445,2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5EC8" w:rsidRPr="00D356A1" w:rsidRDefault="00455EC8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</w:tr>
      <w:tr w:rsidR="004849C5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5" w:rsidRPr="004D67ED" w:rsidRDefault="004849C5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час /день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849C5" w:rsidRPr="004D67ED" w:rsidRDefault="004849C5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</w:tr>
    </w:tbl>
    <w:p w:rsidR="00CA6FA1" w:rsidRDefault="00CA6FA1" w:rsidP="00101BC6">
      <w:pPr>
        <w:jc w:val="center"/>
        <w:sectPr w:rsidR="00CA6FA1" w:rsidSect="00926B11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2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926B11" w:rsidRPr="00F020A1" w:rsidTr="00101BC6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F020A1" w:rsidRDefault="00926B11" w:rsidP="00101BC6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F020A1" w:rsidRDefault="00926B11" w:rsidP="00101BC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F020A1" w:rsidRDefault="00926B11" w:rsidP="00101BC6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F020A1" w:rsidRDefault="00926B11" w:rsidP="00101BC6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B11" w:rsidRPr="00F020A1" w:rsidRDefault="00926B11" w:rsidP="00101BC6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6B11" w:rsidRPr="00926B11" w:rsidRDefault="00926B11" w:rsidP="00101BC6">
            <w:pPr>
              <w:jc w:val="right"/>
            </w:pPr>
            <w:r w:rsidRPr="00926B11">
              <w:t>Окончание таблицы 2</w:t>
            </w:r>
          </w:p>
        </w:tc>
      </w:tr>
      <w:tr w:rsidR="00926B11" w:rsidRPr="00F020A1" w:rsidTr="00101BC6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№ </w:t>
            </w:r>
            <w:proofErr w:type="gramStart"/>
            <w:r w:rsidRPr="004D67ED">
              <w:rPr>
                <w:sz w:val="20"/>
                <w:szCs w:val="20"/>
              </w:rPr>
              <w:t>п</w:t>
            </w:r>
            <w:proofErr w:type="gramEnd"/>
            <w:r w:rsidRPr="004D67ED">
              <w:rPr>
                <w:sz w:val="20"/>
                <w:szCs w:val="20"/>
              </w:rPr>
              <w:t>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</w:tr>
      <w:tr w:rsidR="00926B11" w:rsidRPr="00F020A1" w:rsidTr="00101BC6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2022 года</w:t>
            </w:r>
            <w:r w:rsidRPr="004D67ED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2022 года</w:t>
            </w:r>
            <w:r w:rsidRPr="004D67ED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B11" w:rsidRPr="004D67ED" w:rsidRDefault="00926B11" w:rsidP="00101BC6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2023 года</w:t>
            </w:r>
            <w:r w:rsidRPr="004D67ED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B11" w:rsidRPr="004D67ED" w:rsidRDefault="00926B11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2023 года</w:t>
            </w:r>
            <w:r w:rsidRPr="004D67ED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Подъем воды - всего, </w:t>
            </w:r>
          </w:p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330600" w:rsidRDefault="00871983" w:rsidP="00871983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330600" w:rsidRDefault="00871983" w:rsidP="00871983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Отпуск воды в сеть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Полезный отпуск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сторонним потребителям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871983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983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4D67ED" w:rsidRDefault="00871983" w:rsidP="00871983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3" w:rsidRPr="00D356A1" w:rsidRDefault="00871983" w:rsidP="00871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570F9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2570F9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18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D67ED" w:rsidRDefault="002570F9" w:rsidP="002570F9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0F9" w:rsidRPr="00D356A1" w:rsidRDefault="002570F9" w:rsidP="00257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</w:tr>
      <w:tr w:rsidR="00344B98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4D67ED" w:rsidRDefault="00344B98" w:rsidP="00344B98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344B98" w:rsidRPr="004D67ED" w:rsidRDefault="00344B98" w:rsidP="00344B98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</w:tr>
    </w:tbl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056DE6">
      <w:pPr>
        <w:jc w:val="center"/>
        <w:rPr>
          <w:szCs w:val="20"/>
        </w:rPr>
      </w:pPr>
    </w:p>
    <w:p w:rsidR="00101BC6" w:rsidRDefault="00101BC6" w:rsidP="00101BC6">
      <w:pPr>
        <w:rPr>
          <w:szCs w:val="20"/>
        </w:rPr>
      </w:pPr>
    </w:p>
    <w:p w:rsidR="00101BC6" w:rsidRDefault="00101BC6" w:rsidP="00101BC6">
      <w:pPr>
        <w:rPr>
          <w:szCs w:val="20"/>
        </w:rPr>
      </w:pPr>
    </w:p>
    <w:p w:rsidR="00926B11" w:rsidRDefault="00101BC6" w:rsidP="00101BC6">
      <w:pPr>
        <w:rPr>
          <w:szCs w:val="20"/>
        </w:rPr>
      </w:pPr>
      <w:r>
        <w:rPr>
          <w:szCs w:val="20"/>
        </w:rPr>
        <w:t>»</w:t>
      </w:r>
      <w:r w:rsidR="00B64FA6">
        <w:rPr>
          <w:szCs w:val="20"/>
        </w:rPr>
        <w:t>;</w:t>
      </w:r>
    </w:p>
    <w:p w:rsidR="00101BC6" w:rsidRDefault="00101BC6" w:rsidP="00101BC6">
      <w:pPr>
        <w:rPr>
          <w:szCs w:val="20"/>
        </w:rPr>
      </w:pPr>
    </w:p>
    <w:p w:rsidR="00101BC6" w:rsidRDefault="00B64FA6" w:rsidP="00B64FA6">
      <w:pPr>
        <w:pStyle w:val="af5"/>
        <w:numPr>
          <w:ilvl w:val="0"/>
          <w:numId w:val="28"/>
        </w:numPr>
        <w:spacing w:before="240"/>
        <w:rPr>
          <w:szCs w:val="20"/>
        </w:rPr>
      </w:pPr>
      <w:r>
        <w:rPr>
          <w:szCs w:val="20"/>
        </w:rPr>
        <w:t>т</w:t>
      </w:r>
      <w:r w:rsidR="00101BC6">
        <w:rPr>
          <w:szCs w:val="20"/>
        </w:rPr>
        <w:t>аблицу 3 изложить в следующей редакции:</w:t>
      </w:r>
    </w:p>
    <w:p w:rsidR="00CA6FA1" w:rsidRPr="00101BC6" w:rsidRDefault="00CA6FA1" w:rsidP="00CA6FA1">
      <w:pPr>
        <w:pStyle w:val="af5"/>
        <w:spacing w:before="240"/>
        <w:ind w:left="1789"/>
        <w:rPr>
          <w:szCs w:val="20"/>
        </w:rPr>
      </w:pPr>
    </w:p>
    <w:tbl>
      <w:tblPr>
        <w:tblW w:w="15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276"/>
        <w:gridCol w:w="1276"/>
        <w:gridCol w:w="1417"/>
        <w:gridCol w:w="1107"/>
        <w:gridCol w:w="141"/>
      </w:tblGrid>
      <w:tr w:rsidR="00101BC6" w:rsidTr="00101BC6">
        <w:trPr>
          <w:trHeight w:val="276"/>
        </w:trPr>
        <w:tc>
          <w:tcPr>
            <w:tcW w:w="426" w:type="dxa"/>
            <w:shd w:val="clear" w:color="000000" w:fill="FFFFFF"/>
            <w:noWrap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000000" w:fill="FFFFFF"/>
            <w:vAlign w:val="bottom"/>
          </w:tcPr>
          <w:p w:rsidR="00101BC6" w:rsidRPr="00101BC6" w:rsidRDefault="00101BC6" w:rsidP="00101BC6">
            <w:pPr>
              <w:ind w:right="-108"/>
              <w:jc w:val="center"/>
            </w:pPr>
            <w:r w:rsidRPr="00101BC6">
              <w:t>«Таблица 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01BC6" w:rsidRDefault="00101BC6" w:rsidP="00101BC6">
            <w:pPr>
              <w:rPr>
                <w:sz w:val="20"/>
                <w:szCs w:val="20"/>
              </w:rPr>
            </w:pPr>
          </w:p>
        </w:tc>
      </w:tr>
      <w:tr w:rsidR="00101BC6" w:rsidTr="00101BC6">
        <w:trPr>
          <w:trHeight w:val="4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BC6" w:rsidRPr="00345411" w:rsidRDefault="00101BC6" w:rsidP="00101BC6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</w:t>
            </w:r>
            <w:proofErr w:type="gramStart"/>
            <w:r w:rsidRPr="00345411">
              <w:rPr>
                <w:sz w:val="18"/>
                <w:szCs w:val="18"/>
              </w:rPr>
              <w:t>п</w:t>
            </w:r>
            <w:proofErr w:type="gramEnd"/>
            <w:r w:rsidRPr="00345411">
              <w:rPr>
                <w:sz w:val="18"/>
                <w:szCs w:val="18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AA07A4" w:rsidRDefault="00101BC6" w:rsidP="00101BC6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AA07A4" w:rsidRDefault="00101BC6" w:rsidP="00101BC6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BC6" w:rsidRPr="00236626" w:rsidRDefault="00101BC6" w:rsidP="00101BC6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1BC6" w:rsidRDefault="00101BC6" w:rsidP="00101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1BC6" w:rsidTr="00101BC6">
        <w:trPr>
          <w:trHeight w:val="9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345411" w:rsidRDefault="00101BC6" w:rsidP="00101BC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C6" w:rsidRPr="00236626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BC6" w:rsidRPr="00236626" w:rsidRDefault="00101BC6" w:rsidP="00101BC6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1BC6" w:rsidRDefault="00101BC6" w:rsidP="00101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B0D1B" w:rsidTr="00101BC6">
        <w:trPr>
          <w:gridAfter w:val="1"/>
          <w:wAfter w:w="141" w:type="dxa"/>
          <w:trHeight w:val="2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D1B" w:rsidRPr="008A54FD" w:rsidRDefault="005B0D1B" w:rsidP="00101BC6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D1B" w:rsidRPr="00345411" w:rsidRDefault="005B0D1B" w:rsidP="00101BC6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D1B" w:rsidRPr="00345411" w:rsidRDefault="005B0D1B" w:rsidP="00101BC6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147820,54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107588,51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54087,41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85512,24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D1B" w:rsidRPr="00F020A1" w:rsidRDefault="005B0D1B" w:rsidP="008C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44699,42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0D1B" w:rsidRPr="00306889" w:rsidRDefault="005B0D1B" w:rsidP="00101BC6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5"/>
        <w:gridCol w:w="1134"/>
        <w:gridCol w:w="1158"/>
        <w:gridCol w:w="1158"/>
        <w:gridCol w:w="1158"/>
        <w:gridCol w:w="1159"/>
        <w:gridCol w:w="1157"/>
        <w:gridCol w:w="1159"/>
      </w:tblGrid>
      <w:tr w:rsidR="00101BC6" w:rsidRPr="00F020A1" w:rsidTr="00101BC6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Default="00101BC6" w:rsidP="00101BC6">
            <w:pPr>
              <w:widowControl w:val="0"/>
              <w:jc w:val="right"/>
            </w:pPr>
          </w:p>
          <w:p w:rsidR="00101BC6" w:rsidRPr="00101BC6" w:rsidRDefault="00101BC6" w:rsidP="00101BC6">
            <w:pPr>
              <w:widowControl w:val="0"/>
              <w:jc w:val="right"/>
            </w:pPr>
            <w:r w:rsidRPr="00101BC6">
              <w:t>Окончание таблицы 3</w:t>
            </w:r>
          </w:p>
        </w:tc>
      </w:tr>
      <w:tr w:rsidR="00101BC6" w:rsidRPr="00F020A1" w:rsidTr="00101BC6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№ </w:t>
            </w:r>
            <w:proofErr w:type="gramStart"/>
            <w:r w:rsidRPr="00477958">
              <w:rPr>
                <w:sz w:val="20"/>
                <w:szCs w:val="20"/>
              </w:rPr>
              <w:t>п</w:t>
            </w:r>
            <w:proofErr w:type="gramEnd"/>
            <w:r w:rsidRPr="00477958">
              <w:rPr>
                <w:sz w:val="20"/>
                <w:szCs w:val="20"/>
              </w:rPr>
              <w:t>/п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101BC6" w:rsidRPr="00F020A1" w:rsidTr="00101BC6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77958" w:rsidRDefault="00101BC6" w:rsidP="00101BC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77958" w:rsidRDefault="00101BC6" w:rsidP="00101BC6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2570F9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2570F9" w:rsidRPr="00477958" w:rsidRDefault="002570F9" w:rsidP="002570F9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95292,44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40826,77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54465,67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98825,65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49759,38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2570F9" w:rsidRPr="00477958" w:rsidRDefault="002570F9" w:rsidP="002570F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49066,27</w:t>
            </w:r>
          </w:p>
        </w:tc>
      </w:tr>
    </w:tbl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101BC6" w:rsidRDefault="00101BC6" w:rsidP="00101BC6">
      <w:pPr>
        <w:spacing w:before="240"/>
        <w:rPr>
          <w:szCs w:val="20"/>
        </w:rPr>
      </w:pPr>
    </w:p>
    <w:p w:rsidR="004E289B" w:rsidRDefault="004E289B" w:rsidP="00101BC6">
      <w:pPr>
        <w:spacing w:before="240"/>
        <w:rPr>
          <w:szCs w:val="20"/>
        </w:rPr>
      </w:pPr>
    </w:p>
    <w:p w:rsidR="00101BC6" w:rsidRPr="00101BC6" w:rsidRDefault="00101BC6" w:rsidP="00101BC6">
      <w:pPr>
        <w:spacing w:before="240"/>
        <w:rPr>
          <w:szCs w:val="20"/>
        </w:rPr>
        <w:sectPr w:rsidR="00101BC6" w:rsidRPr="00101BC6" w:rsidSect="00926B11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  <w:r>
        <w:rPr>
          <w:szCs w:val="20"/>
        </w:rPr>
        <w:t>».</w:t>
      </w:r>
    </w:p>
    <w:p w:rsidR="0023231C" w:rsidRPr="00E07F37" w:rsidRDefault="0023231C" w:rsidP="00E07F37">
      <w:pPr>
        <w:pStyle w:val="af5"/>
        <w:numPr>
          <w:ilvl w:val="0"/>
          <w:numId w:val="21"/>
        </w:numPr>
        <w:spacing w:after="240"/>
        <w:jc w:val="both"/>
        <w:rPr>
          <w:bCs/>
        </w:rPr>
      </w:pPr>
      <w:r w:rsidRPr="00E07F37">
        <w:rPr>
          <w:bCs/>
        </w:rPr>
        <w:t>Приложение 3 к постановлению изложить в следующей редакции:</w:t>
      </w:r>
    </w:p>
    <w:tbl>
      <w:tblPr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842"/>
        <w:gridCol w:w="1276"/>
        <w:gridCol w:w="460"/>
        <w:gridCol w:w="674"/>
        <w:gridCol w:w="914"/>
        <w:gridCol w:w="220"/>
        <w:gridCol w:w="1134"/>
        <w:gridCol w:w="176"/>
        <w:gridCol w:w="1100"/>
        <w:gridCol w:w="1134"/>
        <w:gridCol w:w="1276"/>
        <w:gridCol w:w="1134"/>
        <w:gridCol w:w="1134"/>
        <w:gridCol w:w="1134"/>
        <w:gridCol w:w="992"/>
      </w:tblGrid>
      <w:tr w:rsidR="00344B98" w:rsidRPr="00D85218" w:rsidTr="004E289B">
        <w:trPr>
          <w:trHeight w:val="2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B98" w:rsidRPr="00D85218" w:rsidRDefault="00344B98" w:rsidP="004E289B"/>
        </w:tc>
        <w:tc>
          <w:tcPr>
            <w:tcW w:w="390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344B98" w:rsidRPr="00F455FD" w:rsidRDefault="00344B98" w:rsidP="004E289B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B98" w:rsidRPr="00F455FD" w:rsidRDefault="00344B98" w:rsidP="004E289B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right w:val="nil"/>
            </w:tcBorders>
          </w:tcPr>
          <w:p w:rsidR="00344B98" w:rsidRPr="00F455FD" w:rsidRDefault="00344B98" w:rsidP="004E289B">
            <w:pPr>
              <w:rPr>
                <w:sz w:val="28"/>
                <w:szCs w:val="28"/>
              </w:rPr>
            </w:pPr>
          </w:p>
        </w:tc>
        <w:tc>
          <w:tcPr>
            <w:tcW w:w="7904" w:type="dxa"/>
            <w:gridSpan w:val="7"/>
            <w:tcBorders>
              <w:top w:val="nil"/>
              <w:left w:val="nil"/>
              <w:right w:val="nil"/>
            </w:tcBorders>
          </w:tcPr>
          <w:p w:rsidR="00344B98" w:rsidRPr="00344B98" w:rsidRDefault="00344B98" w:rsidP="004E289B">
            <w:r w:rsidRPr="00344B98">
              <w:t>«Приложение 3 к постановлению управления энергетики и тарифов Липецкой области «О тарифах на питьевую воду и долгосрочных параметрах регулирования ПАО «Новолипецкий металлургический комбинат» на 2019-2023 годы»</w:t>
            </w:r>
          </w:p>
        </w:tc>
      </w:tr>
      <w:tr w:rsidR="00344B98" w:rsidRPr="00F455FD" w:rsidTr="00344B98"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B98" w:rsidRPr="00344B98" w:rsidRDefault="00344B98" w:rsidP="00344B98">
            <w:pPr>
              <w:spacing w:before="240"/>
              <w:ind w:firstLineChars="100" w:firstLine="241"/>
              <w:jc w:val="center"/>
              <w:rPr>
                <w:b/>
              </w:rPr>
            </w:pPr>
            <w:r w:rsidRPr="00344B98">
              <w:rPr>
                <w:b/>
              </w:rPr>
              <w:t>Тарифы на питьевую воду, поставляемую  ПАО «Новолипецкий металлургический комбинат»</w:t>
            </w:r>
            <w:r w:rsidRPr="00344B98">
              <w:t xml:space="preserve"> </w:t>
            </w:r>
            <w:r w:rsidRPr="00344B98">
              <w:rPr>
                <w:b/>
              </w:rPr>
              <w:t xml:space="preserve">для гарантирующих организаций АО «Липецкая городская энергетическая компания», ОГУП «Липецкий областной водоканал», </w:t>
            </w:r>
          </w:p>
          <w:p w:rsidR="00344B98" w:rsidRPr="00EF37CC" w:rsidRDefault="00344B98" w:rsidP="00344B98">
            <w:pPr>
              <w:ind w:firstLineChars="100" w:firstLine="241"/>
              <w:jc w:val="center"/>
              <w:rPr>
                <w:b/>
              </w:rPr>
            </w:pPr>
            <w:r w:rsidRPr="00344B98">
              <w:rPr>
                <w:b/>
              </w:rPr>
              <w:t>Ассоциация «Новолипецкий медицинский центр» и потребителей, расположенных на территории Плехановского лесничества, на период с 1 января 2019 года по 31 декабря 2023 года с календарной разбивкой</w:t>
            </w:r>
          </w:p>
        </w:tc>
      </w:tr>
      <w:tr w:rsidR="00344B98" w:rsidRPr="00F455FD" w:rsidTr="00344B98">
        <w:trPr>
          <w:trHeight w:val="1687"/>
        </w:trPr>
        <w:tc>
          <w:tcPr>
            <w:tcW w:w="1516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4B98" w:rsidRPr="00344B98" w:rsidRDefault="00344B98" w:rsidP="00344B98">
            <w:pPr>
              <w:pStyle w:val="-"/>
            </w:pPr>
            <w:r w:rsidRPr="00344B98">
              <w:t xml:space="preserve">                       Таблица 1</w:t>
            </w:r>
          </w:p>
          <w:p w:rsidR="00344B98" w:rsidRPr="00344B98" w:rsidRDefault="00344B98" w:rsidP="00344B98">
            <w:pPr>
              <w:pStyle w:val="-"/>
              <w:spacing w:line="240" w:lineRule="auto"/>
              <w:jc w:val="center"/>
            </w:pPr>
            <w:r w:rsidRPr="00344B98">
              <w:t>Тарифы на питьевую воду, поставляемую ПАО «Новолипецкий металлургический комбинат»</w:t>
            </w:r>
          </w:p>
          <w:p w:rsidR="00344B98" w:rsidRPr="00344B98" w:rsidRDefault="00344B98" w:rsidP="00344B98">
            <w:pPr>
              <w:pStyle w:val="-"/>
              <w:spacing w:line="240" w:lineRule="auto"/>
              <w:jc w:val="center"/>
            </w:pPr>
            <w:r w:rsidRPr="00344B98">
              <w:t>для гарантирующих организаций АО «Липецкая городская энергетическая компания»,</w:t>
            </w:r>
          </w:p>
          <w:p w:rsidR="00344B98" w:rsidRPr="00344B98" w:rsidRDefault="00344B98" w:rsidP="00344B98">
            <w:pPr>
              <w:pStyle w:val="-"/>
              <w:spacing w:line="240" w:lineRule="auto"/>
              <w:jc w:val="center"/>
            </w:pPr>
            <w:r w:rsidRPr="00344B98">
              <w:t>ОГУП «Липецкий областной водоканал», Ассоциация «Новолипецкий медицинский центр»,</w:t>
            </w:r>
          </w:p>
          <w:p w:rsidR="00344B98" w:rsidRPr="001832D7" w:rsidRDefault="00344B98" w:rsidP="00344B98">
            <w:pPr>
              <w:pStyle w:val="-"/>
              <w:spacing w:line="240" w:lineRule="auto"/>
              <w:jc w:val="center"/>
            </w:pPr>
            <w:r w:rsidRPr="00344B98">
              <w:t>на период с 1 января 2019 года по 31 декабря 2023 года с календарной разбивкой</w:t>
            </w:r>
          </w:p>
          <w:p w:rsidR="00344B98" w:rsidRPr="00F455FD" w:rsidRDefault="00344B98" w:rsidP="00344B98">
            <w:pPr>
              <w:pStyle w:val="-"/>
            </w:pPr>
          </w:p>
        </w:tc>
      </w:tr>
      <w:tr w:rsidR="00344B98" w:rsidRPr="00D85218" w:rsidTr="00344B98"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 xml:space="preserve">№ </w:t>
            </w:r>
            <w:proofErr w:type="gramStart"/>
            <w:r w:rsidRPr="00344B98">
              <w:rPr>
                <w:sz w:val="20"/>
                <w:szCs w:val="20"/>
              </w:rPr>
              <w:t>п</w:t>
            </w:r>
            <w:proofErr w:type="gramEnd"/>
            <w:r w:rsidRPr="00344B98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</w:p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Потребители</w:t>
            </w:r>
          </w:p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48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Период действия тарифов</w:t>
            </w:r>
          </w:p>
        </w:tc>
      </w:tr>
      <w:tr w:rsidR="00344B98" w:rsidRPr="00D85218" w:rsidTr="00344B98">
        <w:trPr>
          <w:trHeight w:hRule="exact" w:val="161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344B98" w:rsidRDefault="00344B98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2570F9" w:rsidRPr="001217CE" w:rsidTr="00344B98">
        <w:trPr>
          <w:trHeight w:val="54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АО «Липецкая городская энергетическая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16,93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22,71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13,</w:t>
            </w:r>
            <w:r>
              <w:t>26</w:t>
            </w:r>
          </w:p>
        </w:tc>
      </w:tr>
      <w:tr w:rsidR="002570F9" w:rsidRPr="001217CE" w:rsidTr="00344B98">
        <w:trPr>
          <w:trHeight w:val="6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rPr>
                <w:bCs/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ОГУП «</w:t>
            </w:r>
            <w:proofErr w:type="spellStart"/>
            <w:r w:rsidRPr="00344B98">
              <w:rPr>
                <w:sz w:val="20"/>
                <w:szCs w:val="20"/>
              </w:rPr>
              <w:t>Липецкобл</w:t>
            </w:r>
            <w:proofErr w:type="spellEnd"/>
            <w:r w:rsidRPr="00344B98">
              <w:rPr>
                <w:sz w:val="20"/>
                <w:szCs w:val="20"/>
              </w:rPr>
              <w:t>-водоканал»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16,93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22,71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13,</w:t>
            </w:r>
            <w:r>
              <w:t>26</w:t>
            </w:r>
          </w:p>
        </w:tc>
      </w:tr>
      <w:tr w:rsidR="002570F9" w:rsidRPr="001217CE" w:rsidTr="00344B98">
        <w:trPr>
          <w:trHeight w:val="61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rPr>
                <w:bCs/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Ассоциация «Новолипецкий медицинский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344B98" w:rsidRDefault="002570F9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Default="002570F9" w:rsidP="00C77659">
            <w:pPr>
              <w:jc w:val="center"/>
            </w:pPr>
            <w:r>
              <w:t>8,41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Default="002570F9" w:rsidP="00C77659">
            <w:pPr>
              <w:jc w:val="center"/>
            </w:pPr>
            <w:r>
              <w:t>8,75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Default="002570F9" w:rsidP="00C77659">
            <w:pPr>
              <w:jc w:val="center"/>
            </w:pPr>
            <w:r>
              <w:t>8,75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9,</w:t>
            </w:r>
            <w: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>
              <w:t>10,11</w:t>
            </w:r>
          </w:p>
        </w:tc>
      </w:tr>
    </w:tbl>
    <w:p w:rsidR="00CA6FA1" w:rsidRDefault="00344B98" w:rsidP="00ED3453">
      <w:pPr>
        <w:pStyle w:val="af6"/>
      </w:pPr>
      <w:r w:rsidRPr="00344B98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344B98" w:rsidRPr="00344B98" w:rsidRDefault="00344B98" w:rsidP="00ED3453">
      <w:pPr>
        <w:pStyle w:val="af6"/>
      </w:pPr>
      <w:r w:rsidRPr="00344B98">
        <w:t xml:space="preserve"> Таблица 2</w:t>
      </w:r>
    </w:p>
    <w:p w:rsidR="00344B98" w:rsidRPr="00344B98" w:rsidRDefault="00344B98" w:rsidP="00ED3453">
      <w:pPr>
        <w:pStyle w:val="af6"/>
      </w:pPr>
    </w:p>
    <w:p w:rsidR="00344B98" w:rsidRPr="00344B98" w:rsidRDefault="00344B98" w:rsidP="00344B98">
      <w:pPr>
        <w:pStyle w:val="-"/>
        <w:spacing w:line="240" w:lineRule="auto"/>
        <w:jc w:val="center"/>
        <w:rPr>
          <w:bCs/>
        </w:rPr>
      </w:pPr>
      <w:r w:rsidRPr="00344B98">
        <w:rPr>
          <w:bCs/>
        </w:rPr>
        <w:t>Тарифы на питьевую воду, поставляемую ПАО «Новолипецкий металлургический комбинат»</w:t>
      </w:r>
    </w:p>
    <w:p w:rsidR="00344B98" w:rsidRPr="00344B98" w:rsidRDefault="00344B98" w:rsidP="00344B98">
      <w:pPr>
        <w:pStyle w:val="-"/>
        <w:spacing w:line="240" w:lineRule="auto"/>
        <w:jc w:val="center"/>
        <w:rPr>
          <w:bCs/>
        </w:rPr>
      </w:pPr>
      <w:r w:rsidRPr="00344B98">
        <w:rPr>
          <w:bCs/>
        </w:rPr>
        <w:t>для</w:t>
      </w:r>
      <w:r w:rsidRPr="00344B98">
        <w:rPr>
          <w:b/>
          <w:bCs/>
        </w:rPr>
        <w:t xml:space="preserve"> </w:t>
      </w:r>
      <w:r w:rsidRPr="00344B98">
        <w:rPr>
          <w:bCs/>
        </w:rPr>
        <w:t>потребителей, расположенных на территории Плехановского лесничества,</w:t>
      </w:r>
    </w:p>
    <w:p w:rsidR="00344B98" w:rsidRPr="00344B98" w:rsidRDefault="00344B98" w:rsidP="00344B98">
      <w:pPr>
        <w:pStyle w:val="-"/>
        <w:spacing w:after="240" w:line="240" w:lineRule="auto"/>
        <w:jc w:val="center"/>
        <w:rPr>
          <w:bCs/>
        </w:rPr>
      </w:pPr>
      <w:r w:rsidRPr="00344B98">
        <w:rPr>
          <w:bCs/>
        </w:rPr>
        <w:t>на период с 1 января 2019 года по 31 декабря 2023 года с календарной разбивкой</w:t>
      </w:r>
    </w:p>
    <w:tbl>
      <w:tblPr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5"/>
        <w:gridCol w:w="1276"/>
        <w:gridCol w:w="1134"/>
        <w:gridCol w:w="1134"/>
        <w:gridCol w:w="1276"/>
        <w:gridCol w:w="1134"/>
        <w:gridCol w:w="1276"/>
        <w:gridCol w:w="1134"/>
        <w:gridCol w:w="1134"/>
        <w:gridCol w:w="1134"/>
        <w:gridCol w:w="992"/>
      </w:tblGrid>
      <w:tr w:rsidR="00344B98" w:rsidRPr="0024266A" w:rsidTr="00ED34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 xml:space="preserve">№ </w:t>
            </w:r>
            <w:proofErr w:type="gramStart"/>
            <w:r w:rsidRPr="00755D8D">
              <w:rPr>
                <w:sz w:val="22"/>
                <w:szCs w:val="22"/>
              </w:rPr>
              <w:t>п</w:t>
            </w:r>
            <w:proofErr w:type="gramEnd"/>
            <w:r w:rsidRPr="00755D8D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</w:p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Потребители</w:t>
            </w:r>
          </w:p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6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Период действия тарифов</w:t>
            </w:r>
          </w:p>
        </w:tc>
      </w:tr>
      <w:tr w:rsidR="00344B98" w:rsidRPr="0024266A" w:rsidTr="00ED3453">
        <w:trPr>
          <w:trHeight w:hRule="exact" w:val="20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января 2019 года 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июля 2019 года по 31 декабря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января 2020 года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98" w:rsidRPr="00755D8D" w:rsidRDefault="00344B98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с 1 июля 2023 года по 31 декабря 2023 года</w:t>
            </w:r>
          </w:p>
        </w:tc>
      </w:tr>
      <w:tr w:rsidR="002570F9" w:rsidRPr="001217CE" w:rsidTr="00ED345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0F9" w:rsidRPr="00755D8D" w:rsidRDefault="002570F9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755D8D" w:rsidRDefault="002570F9" w:rsidP="004E289B">
            <w:pPr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Потребители, расположенные на территории Плехановского лесничества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755D8D" w:rsidRDefault="002570F9" w:rsidP="004E289B">
            <w:pPr>
              <w:jc w:val="center"/>
              <w:rPr>
                <w:sz w:val="22"/>
                <w:szCs w:val="22"/>
              </w:rPr>
            </w:pPr>
            <w:r w:rsidRPr="00755D8D">
              <w:rPr>
                <w:sz w:val="22"/>
                <w:szCs w:val="22"/>
              </w:rPr>
              <w:t>руб./</w:t>
            </w:r>
            <w:proofErr w:type="spellStart"/>
            <w:r w:rsidRPr="00755D8D">
              <w:rPr>
                <w:sz w:val="22"/>
                <w:szCs w:val="22"/>
              </w:rPr>
              <w:t>куб</w:t>
            </w:r>
            <w:proofErr w:type="gramStart"/>
            <w:r w:rsidRPr="00755D8D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755D8D">
              <w:rPr>
                <w:sz w:val="22"/>
                <w:szCs w:val="22"/>
              </w:rPr>
              <w:t xml:space="preserve"> (без НДС)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8,48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8,64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8,64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8,97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8,97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BC3BD5" w:rsidRDefault="002570F9" w:rsidP="00C77659">
            <w:pPr>
              <w:jc w:val="center"/>
            </w:pPr>
            <w:r w:rsidRPr="00BC3BD5">
              <w:t>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9,69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9,69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0F9" w:rsidRPr="001217CE" w:rsidRDefault="002570F9" w:rsidP="00C77659">
            <w:pPr>
              <w:jc w:val="center"/>
            </w:pPr>
            <w:r>
              <w:t>10,08</w:t>
            </w:r>
          </w:p>
        </w:tc>
      </w:tr>
    </w:tbl>
    <w:p w:rsidR="00344B98" w:rsidRDefault="00344B98" w:rsidP="00ED3453">
      <w:pPr>
        <w:pStyle w:val="af6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ED3453">
        <w:t xml:space="preserve">  </w:t>
      </w:r>
      <w:r>
        <w:t>».</w:t>
      </w:r>
    </w:p>
    <w:p w:rsidR="00E07F37" w:rsidRDefault="00E07F37" w:rsidP="00E07F37">
      <w:pPr>
        <w:pStyle w:val="af5"/>
        <w:ind w:right="-1319" w:hanging="529"/>
      </w:pPr>
    </w:p>
    <w:p w:rsidR="00E07F37" w:rsidRDefault="00E07F37" w:rsidP="00E07F37">
      <w:pPr>
        <w:pStyle w:val="af5"/>
        <w:ind w:right="-1319" w:hanging="529"/>
        <w:jc w:val="right"/>
      </w:pPr>
    </w:p>
    <w:p w:rsidR="00E07F37" w:rsidRDefault="00E07F37" w:rsidP="00E07F37">
      <w:pPr>
        <w:pStyle w:val="af5"/>
        <w:ind w:right="-1319" w:hanging="529"/>
        <w:jc w:val="right"/>
      </w:pPr>
    </w:p>
    <w:p w:rsidR="00F1499E" w:rsidRDefault="00F1499E" w:rsidP="00E07F37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</w:pPr>
    </w:p>
    <w:p w:rsidR="00D03DEF" w:rsidRDefault="00D03DEF" w:rsidP="00F1499E">
      <w:pPr>
        <w:pStyle w:val="23"/>
        <w:tabs>
          <w:tab w:val="left" w:pos="360"/>
          <w:tab w:val="left" w:pos="540"/>
        </w:tabs>
        <w:spacing w:after="0" w:line="276" w:lineRule="auto"/>
        <w:jc w:val="right"/>
        <w:rPr>
          <w:rStyle w:val="a9"/>
          <w:sz w:val="24"/>
          <w:szCs w:val="24"/>
        </w:rPr>
        <w:sectPr w:rsidR="00D03DEF" w:rsidSect="00F1499E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2570F9" w:rsidRDefault="002570F9" w:rsidP="002570F9">
      <w:pPr>
        <w:autoSpaceDE w:val="0"/>
        <w:autoSpaceDN w:val="0"/>
        <w:adjustRightInd w:val="0"/>
        <w:ind w:firstLine="720"/>
        <w:jc w:val="both"/>
      </w:pPr>
      <w:proofErr w:type="gramStart"/>
      <w:r>
        <w:t>В соответствии с приказом управления энергетики и тарифов Липецкой области от 29 октября 2014 года №01-03/314 «Об утверждении Порядка деятельности Коллегии управления энергетики и тарифов Липецкой области» материалы для рассмотрения Вопроса (дела) направляются представителю правового управления администрации Липецкой области для проведения правовой и антикоррупционной экспертиз.</w:t>
      </w:r>
      <w:proofErr w:type="gramEnd"/>
    </w:p>
    <w:p w:rsidR="002570F9" w:rsidRPr="00E76240" w:rsidRDefault="002570F9" w:rsidP="002570F9">
      <w:pPr>
        <w:autoSpaceDE w:val="0"/>
        <w:autoSpaceDN w:val="0"/>
        <w:adjustRightInd w:val="0"/>
        <w:ind w:firstLine="720"/>
        <w:jc w:val="both"/>
      </w:pPr>
      <w:proofErr w:type="gramStart"/>
      <w:r>
        <w:t xml:space="preserve">В правовое управление администрации Липецкой области 9 декабря 2020 года поступил проект постановления управления энергетики и тарифов Липецкой области о внесении изменений в постановление управления энергетики и тарифов Липецкой области от </w:t>
      </w:r>
      <w:r w:rsidRPr="00D070B1">
        <w:rPr>
          <w:bCs/>
        </w:rPr>
        <w:t>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8</w:t>
      </w:r>
      <w:r w:rsidRPr="00D070B1">
        <w:rPr>
          <w:bCs/>
        </w:rPr>
        <w:t xml:space="preserve"> «О тарифах на питьевую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E76240">
        <w:t>.</w:t>
      </w:r>
      <w:proofErr w:type="gramEnd"/>
    </w:p>
    <w:p w:rsidR="002570F9" w:rsidRDefault="002570F9" w:rsidP="002570F9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  <w:proofErr w:type="gramStart"/>
      <w:r>
        <w:t xml:space="preserve">Рассмотрев проект постановления, правовым управлением администрации Липецкой области дано заключение (от </w:t>
      </w:r>
      <w:r w:rsidR="00D26D4A">
        <w:t>10</w:t>
      </w:r>
      <w:r>
        <w:t xml:space="preserve"> декабря 2020 года), в котором указано, что проект постановления «О внесении изменений в постановление управления энергетики и тарифов Липецкой области </w:t>
      </w:r>
      <w:r w:rsidRPr="00D070B1">
        <w:rPr>
          <w:bCs/>
        </w:rPr>
        <w:t>от 1</w:t>
      </w:r>
      <w:r>
        <w:rPr>
          <w:bCs/>
        </w:rPr>
        <w:t>9</w:t>
      </w:r>
      <w:r w:rsidRPr="00D070B1">
        <w:rPr>
          <w:bCs/>
        </w:rPr>
        <w:t xml:space="preserve"> декабря 2018 года № </w:t>
      </w:r>
      <w:r w:rsidR="00D26D4A" w:rsidRPr="00D070B1">
        <w:rPr>
          <w:bCs/>
        </w:rPr>
        <w:t>5</w:t>
      </w:r>
      <w:r w:rsidR="00D26D4A">
        <w:rPr>
          <w:bCs/>
        </w:rPr>
        <w:t>3</w:t>
      </w:r>
      <w:r w:rsidR="00D26D4A" w:rsidRPr="00D070B1">
        <w:rPr>
          <w:bCs/>
        </w:rPr>
        <w:t>/</w:t>
      </w:r>
      <w:r w:rsidR="00D26D4A">
        <w:rPr>
          <w:bCs/>
        </w:rPr>
        <w:t>8</w:t>
      </w:r>
      <w:r w:rsidR="00D26D4A" w:rsidRPr="00D070B1">
        <w:rPr>
          <w:bCs/>
        </w:rPr>
        <w:t xml:space="preserve"> «О тарифах на питьевую воду и долгосрочных параметрах регулирования </w:t>
      </w:r>
      <w:r w:rsidR="00D26D4A">
        <w:t>ПА</w:t>
      </w:r>
      <w:r w:rsidR="00D26D4A" w:rsidRPr="00D070B1">
        <w:t>О «</w:t>
      </w:r>
      <w:r w:rsidR="00D26D4A">
        <w:t>Новолипецкий металлургический комбинат</w:t>
      </w:r>
      <w:r w:rsidR="00D26D4A" w:rsidRPr="00D070B1">
        <w:t>»</w:t>
      </w:r>
      <w:r w:rsidR="00D26D4A">
        <w:t xml:space="preserve"> </w:t>
      </w:r>
      <w:r w:rsidR="00D26D4A" w:rsidRPr="00D070B1">
        <w:t>на 2019-202</w:t>
      </w:r>
      <w:r w:rsidR="00D26D4A">
        <w:t>3</w:t>
      </w:r>
      <w:r w:rsidR="00D26D4A" w:rsidRPr="00D070B1">
        <w:t xml:space="preserve"> годы</w:t>
      </w:r>
      <w:r w:rsidR="00D26D4A" w:rsidRPr="00D070B1">
        <w:rPr>
          <w:bCs/>
        </w:rPr>
        <w:t>»</w:t>
      </w:r>
      <w:r>
        <w:t xml:space="preserve"> согласован в предложенной редакции.</w:t>
      </w:r>
      <w:proofErr w:type="gramEnd"/>
    </w:p>
    <w:p w:rsidR="002570F9" w:rsidRDefault="002570F9" w:rsidP="002570F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</w:pPr>
      <w:r>
        <w:t>Указанное заключение правового управления администрации Липецкой области приобщено к материалам дела № 04-12</w:t>
      </w:r>
      <w:r w:rsidR="00D26D4A">
        <w:t>69</w:t>
      </w:r>
      <w:r>
        <w:t xml:space="preserve">/01 об установлении (корректировке) тарифов на питьевую воду, поставляемую </w:t>
      </w:r>
      <w:sdt>
        <w:sdtPr>
          <w:rPr>
            <w:rStyle w:val="a9"/>
            <w:sz w:val="24"/>
            <w:szCs w:val="24"/>
          </w:rPr>
          <w:alias w:val="Автор"/>
          <w:id w:val="1611856126"/>
          <w:placeholder>
            <w:docPart w:val="C819E611D57E448D8F895BEC1691B17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>
            <w:rPr>
              <w:rStyle w:val="a9"/>
              <w:sz w:val="24"/>
              <w:szCs w:val="24"/>
            </w:rPr>
            <w:t>ПАО «Новолипецкий металлургический комбинат»</w:t>
          </w:r>
        </w:sdtContent>
      </w:sdt>
      <w:r>
        <w:t>, на 2021-2023 годы.</w:t>
      </w:r>
    </w:p>
    <w:p w:rsidR="002570F9" w:rsidRDefault="002570F9" w:rsidP="002570F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</w:pPr>
    </w:p>
    <w:p w:rsidR="00F10F1D" w:rsidRPr="0019749D" w:rsidRDefault="00F10F1D" w:rsidP="002570F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19749D">
        <w:rPr>
          <w:b/>
          <w:bCs/>
        </w:rPr>
        <w:t>Позиции сторон:</w:t>
      </w:r>
    </w:p>
    <w:p w:rsidR="00157451" w:rsidRPr="0019749D" w:rsidRDefault="00157451" w:rsidP="00E262DE">
      <w:pPr>
        <w:spacing w:line="276" w:lineRule="auto"/>
        <w:jc w:val="both"/>
        <w:rPr>
          <w:b/>
          <w:bCs/>
        </w:rPr>
      </w:pPr>
    </w:p>
    <w:p w:rsidR="00E07F37" w:rsidRDefault="008C1E3C" w:rsidP="00157451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sdt>
        <w:sdtPr>
          <w:alias w:val="Автор"/>
          <w:tag w:val=""/>
          <w:id w:val="1133680989"/>
          <w:placeholder>
            <w:docPart w:val="7EE0644AF17147D7ADB2429EA2E7134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proofErr w:type="gramStart"/>
          <w:r w:rsidR="0002094E" w:rsidRPr="005B0D1B">
            <w:t>ПАО «Новолипецкий металлургический комбинат»</w:t>
          </w:r>
        </w:sdtContent>
      </w:sdt>
      <w:r w:rsidR="00EA7374" w:rsidRPr="005B0D1B">
        <w:t xml:space="preserve"> </w:t>
      </w:r>
      <w:r w:rsidR="005B0D1B" w:rsidRPr="0019749D">
        <w:t xml:space="preserve">письмом от </w:t>
      </w:r>
      <w:r w:rsidR="005B0D1B">
        <w:t>10</w:t>
      </w:r>
      <w:r w:rsidR="005B0D1B" w:rsidRPr="003C2BF5">
        <w:t xml:space="preserve"> декабря 20</w:t>
      </w:r>
      <w:r w:rsidR="005B0D1B">
        <w:t>20</w:t>
      </w:r>
      <w:r w:rsidR="005B0D1B" w:rsidRPr="003C2BF5">
        <w:t xml:space="preserve"> года исх. № </w:t>
      </w:r>
      <w:r w:rsidR="005B0D1B">
        <w:t xml:space="preserve">1/187-362-ИСХ </w:t>
      </w:r>
      <w:r w:rsidR="005B0D1B" w:rsidRPr="0019749D">
        <w:rPr>
          <w:rStyle w:val="a9"/>
          <w:sz w:val="24"/>
          <w:szCs w:val="24"/>
        </w:rPr>
        <w:t>выразил</w:t>
      </w:r>
      <w:r w:rsidR="005B0D1B">
        <w:rPr>
          <w:rStyle w:val="a9"/>
          <w:sz w:val="24"/>
          <w:szCs w:val="24"/>
        </w:rPr>
        <w:t>о</w:t>
      </w:r>
      <w:r w:rsidR="005B0D1B" w:rsidRPr="0019749D">
        <w:t xml:space="preserve"> своё</w:t>
      </w:r>
      <w:r w:rsidR="00090370" w:rsidRPr="0019749D">
        <w:t xml:space="preserve"> согласие </w:t>
      </w:r>
      <w:r w:rsidR="0000380D" w:rsidRPr="00A660ED">
        <w:t xml:space="preserve">с </w:t>
      </w:r>
      <w:r w:rsidR="0000380D">
        <w:t xml:space="preserve">изменениями, вносимыми в постановление управления энергетики и тарифов Липецкой области </w:t>
      </w:r>
      <w:r w:rsidR="0000380D" w:rsidRPr="006F23EC">
        <w:rPr>
          <w:bCs/>
          <w:szCs w:val="20"/>
        </w:rPr>
        <w:t xml:space="preserve">от </w:t>
      </w:r>
      <w:r w:rsidR="0000380D">
        <w:rPr>
          <w:bCs/>
          <w:szCs w:val="20"/>
        </w:rPr>
        <w:t>1</w:t>
      </w:r>
      <w:r w:rsidR="00101BC6">
        <w:rPr>
          <w:bCs/>
          <w:szCs w:val="20"/>
        </w:rPr>
        <w:t>9</w:t>
      </w:r>
      <w:r w:rsidR="0000380D" w:rsidRPr="006F23EC">
        <w:rPr>
          <w:bCs/>
          <w:szCs w:val="20"/>
        </w:rPr>
        <w:t xml:space="preserve"> </w:t>
      </w:r>
      <w:r w:rsidR="0000380D">
        <w:rPr>
          <w:bCs/>
          <w:szCs w:val="20"/>
        </w:rPr>
        <w:t>дека</w:t>
      </w:r>
      <w:r w:rsidR="0000380D" w:rsidRPr="006F23EC">
        <w:rPr>
          <w:bCs/>
          <w:szCs w:val="20"/>
        </w:rPr>
        <w:t>бря 201</w:t>
      </w:r>
      <w:r w:rsidR="0000380D">
        <w:rPr>
          <w:bCs/>
          <w:szCs w:val="20"/>
        </w:rPr>
        <w:t>8</w:t>
      </w:r>
      <w:r w:rsidR="0000380D" w:rsidRPr="006F23EC">
        <w:rPr>
          <w:bCs/>
          <w:szCs w:val="20"/>
        </w:rPr>
        <w:t xml:space="preserve"> года № </w:t>
      </w:r>
      <w:r w:rsidR="0000380D">
        <w:rPr>
          <w:bCs/>
          <w:szCs w:val="20"/>
        </w:rPr>
        <w:t>5</w:t>
      </w:r>
      <w:r w:rsidR="00101BC6">
        <w:rPr>
          <w:bCs/>
          <w:szCs w:val="20"/>
        </w:rPr>
        <w:t>3</w:t>
      </w:r>
      <w:r w:rsidR="0000380D">
        <w:rPr>
          <w:bCs/>
          <w:szCs w:val="20"/>
        </w:rPr>
        <w:t>/</w:t>
      </w:r>
      <w:r w:rsidR="00ED3453">
        <w:rPr>
          <w:bCs/>
          <w:szCs w:val="20"/>
        </w:rPr>
        <w:t>8</w:t>
      </w:r>
      <w:r w:rsidR="0000380D" w:rsidRPr="006F23EC">
        <w:rPr>
          <w:bCs/>
          <w:szCs w:val="20"/>
        </w:rPr>
        <w:t xml:space="preserve"> «О тарифах </w:t>
      </w:r>
      <w:r w:rsidR="0000380D" w:rsidRPr="006F23EC">
        <w:rPr>
          <w:bCs/>
        </w:rPr>
        <w:t xml:space="preserve">на </w:t>
      </w:r>
      <w:r w:rsidR="0000380D">
        <w:rPr>
          <w:bCs/>
        </w:rPr>
        <w:t>питьевую воду</w:t>
      </w:r>
      <w:r w:rsidR="0000380D" w:rsidRPr="006F23EC">
        <w:rPr>
          <w:bCs/>
        </w:rPr>
        <w:t xml:space="preserve"> и долгосрочных параметрах регулирования</w:t>
      </w:r>
      <w:r w:rsidR="0000380D" w:rsidRPr="006F23EC">
        <w:rPr>
          <w:bCs/>
          <w:szCs w:val="20"/>
        </w:rPr>
        <w:t xml:space="preserve"> </w:t>
      </w:r>
      <w:r w:rsidR="00ED3453">
        <w:t>ПА</w:t>
      </w:r>
      <w:r w:rsidR="0000380D">
        <w:t>О</w:t>
      </w:r>
      <w:r w:rsidR="0000380D" w:rsidRPr="0006298E">
        <w:t xml:space="preserve"> «</w:t>
      </w:r>
      <w:r w:rsidR="00ED3453">
        <w:t>Новолипецкий металлургический комбинат</w:t>
      </w:r>
      <w:r w:rsidR="0000380D" w:rsidRPr="0006298E">
        <w:t>»</w:t>
      </w:r>
      <w:r w:rsidR="0040223D">
        <w:t xml:space="preserve"> </w:t>
      </w:r>
      <w:r w:rsidR="0000380D">
        <w:t xml:space="preserve">на </w:t>
      </w:r>
      <w:r w:rsidR="00D070B1">
        <w:t>2019-202</w:t>
      </w:r>
      <w:r w:rsidR="00101BC6">
        <w:t xml:space="preserve">3 </w:t>
      </w:r>
      <w:r w:rsidR="00D070B1">
        <w:t>годы</w:t>
      </w:r>
      <w:r w:rsidR="0000380D">
        <w:rPr>
          <w:bCs/>
        </w:rPr>
        <w:t>»</w:t>
      </w:r>
      <w:r w:rsidR="00090370" w:rsidRPr="0019749D">
        <w:t>, предлагаемыми уполномоченным по делу</w:t>
      </w:r>
      <w:r w:rsidR="00090370">
        <w:t>.</w:t>
      </w:r>
      <w:r w:rsidR="001051DD" w:rsidRPr="0019749D">
        <w:rPr>
          <w:rStyle w:val="a9"/>
          <w:sz w:val="24"/>
          <w:szCs w:val="24"/>
        </w:rPr>
        <w:t xml:space="preserve"> </w:t>
      </w:r>
      <w:proofErr w:type="gramEnd"/>
    </w:p>
    <w:p w:rsidR="00B23212" w:rsidRDefault="00B23212" w:rsidP="00B23212">
      <w:pPr>
        <w:spacing w:before="240" w:line="276" w:lineRule="auto"/>
        <w:ind w:firstLine="567"/>
        <w:jc w:val="both"/>
        <w:rPr>
          <w:rStyle w:val="a9"/>
          <w:sz w:val="24"/>
          <w:szCs w:val="24"/>
        </w:rPr>
      </w:pPr>
      <w:r w:rsidRPr="000447F0">
        <w:rPr>
          <w:rStyle w:val="a9"/>
          <w:sz w:val="24"/>
          <w:szCs w:val="24"/>
        </w:rPr>
        <w:t>Представитель УФАС России по Липецкой области был приглашен на</w:t>
      </w:r>
      <w:r>
        <w:rPr>
          <w:rStyle w:val="a9"/>
          <w:sz w:val="24"/>
          <w:szCs w:val="24"/>
        </w:rPr>
        <w:t xml:space="preserve"> заседание коллегии (письмо от 02</w:t>
      </w:r>
      <w:r w:rsidRPr="000447F0">
        <w:rPr>
          <w:rStyle w:val="a9"/>
          <w:sz w:val="24"/>
          <w:szCs w:val="24"/>
        </w:rPr>
        <w:t>.1</w:t>
      </w:r>
      <w:r>
        <w:rPr>
          <w:rStyle w:val="a9"/>
          <w:sz w:val="24"/>
          <w:szCs w:val="24"/>
        </w:rPr>
        <w:t>2</w:t>
      </w:r>
      <w:r w:rsidRPr="000447F0">
        <w:rPr>
          <w:rStyle w:val="a9"/>
          <w:sz w:val="24"/>
          <w:szCs w:val="24"/>
        </w:rPr>
        <w:t>.2020 исх. № И48/04/-3</w:t>
      </w:r>
      <w:r>
        <w:rPr>
          <w:rStyle w:val="a9"/>
          <w:sz w:val="24"/>
          <w:szCs w:val="24"/>
        </w:rPr>
        <w:t>895</w:t>
      </w:r>
      <w:r w:rsidRPr="000447F0">
        <w:rPr>
          <w:rStyle w:val="a9"/>
          <w:sz w:val="24"/>
          <w:szCs w:val="24"/>
        </w:rPr>
        <w:t xml:space="preserve">). </w:t>
      </w:r>
    </w:p>
    <w:p w:rsidR="00484EA9" w:rsidRPr="0019749D" w:rsidRDefault="00B23212" w:rsidP="00B23212">
      <w:pPr>
        <w:spacing w:line="276" w:lineRule="auto"/>
        <w:ind w:firstLine="567"/>
        <w:jc w:val="both"/>
      </w:pPr>
      <w:r w:rsidRPr="000447F0">
        <w:rPr>
          <w:rStyle w:val="a9"/>
          <w:sz w:val="24"/>
          <w:szCs w:val="24"/>
        </w:rPr>
        <w:t xml:space="preserve">УФАС России по Липецкой области письмом от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>.12.2020 исх. № </w:t>
      </w:r>
      <w:r>
        <w:rPr>
          <w:rStyle w:val="a9"/>
          <w:sz w:val="24"/>
          <w:szCs w:val="24"/>
        </w:rPr>
        <w:t>9020</w:t>
      </w:r>
      <w:r w:rsidRPr="000447F0">
        <w:rPr>
          <w:rStyle w:val="a9"/>
          <w:sz w:val="24"/>
          <w:szCs w:val="24"/>
        </w:rPr>
        <w:t xml:space="preserve">-04 </w:t>
      </w:r>
      <w:proofErr w:type="gramStart"/>
      <w:r w:rsidRPr="000447F0">
        <w:rPr>
          <w:rStyle w:val="a9"/>
          <w:sz w:val="24"/>
          <w:szCs w:val="24"/>
        </w:rPr>
        <w:t xml:space="preserve">уведомило о невозможности участия представителя Липецкого УФАС России в заседании коллеги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 xml:space="preserve"> декабря 2020 года в связи с загруженностью и сообщило</w:t>
      </w:r>
      <w:proofErr w:type="gramEnd"/>
      <w:r w:rsidRPr="000447F0">
        <w:rPr>
          <w:rStyle w:val="a9"/>
          <w:sz w:val="24"/>
          <w:szCs w:val="24"/>
        </w:rPr>
        <w:t xml:space="preserve"> об отсутствии вопросов и возражений по материалам</w:t>
      </w:r>
      <w:r>
        <w:rPr>
          <w:rStyle w:val="a9"/>
          <w:sz w:val="24"/>
          <w:szCs w:val="24"/>
        </w:rPr>
        <w:t>,</w:t>
      </w:r>
      <w:r w:rsidRPr="000447F0">
        <w:rPr>
          <w:rStyle w:val="a9"/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рассматриваемым</w:t>
      </w:r>
      <w:r w:rsidRPr="000447F0">
        <w:rPr>
          <w:rStyle w:val="a9"/>
          <w:sz w:val="24"/>
          <w:szCs w:val="24"/>
        </w:rPr>
        <w:t xml:space="preserve"> на заседани</w:t>
      </w:r>
      <w:r>
        <w:rPr>
          <w:rStyle w:val="a9"/>
          <w:sz w:val="24"/>
          <w:szCs w:val="24"/>
        </w:rPr>
        <w:t>и</w:t>
      </w:r>
      <w:r w:rsidRPr="000447F0">
        <w:rPr>
          <w:rStyle w:val="a9"/>
          <w:sz w:val="24"/>
          <w:szCs w:val="24"/>
        </w:rPr>
        <w:t xml:space="preserve"> коллегии.</w:t>
      </w:r>
      <w:r w:rsidR="007B6418" w:rsidRPr="0019749D">
        <w:tab/>
      </w:r>
      <w:r w:rsidR="007B6418" w:rsidRPr="0019749D">
        <w:tab/>
      </w:r>
      <w:r w:rsidR="007B6418" w:rsidRPr="0019749D">
        <w:tab/>
      </w:r>
    </w:p>
    <w:p w:rsidR="000463A9" w:rsidRPr="0019749D" w:rsidRDefault="008C1E3C" w:rsidP="00E07F37">
      <w:pPr>
        <w:spacing w:before="240"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proofErr w:type="spellStart"/>
          <w:r w:rsidR="00384C98">
            <w:t>Беребеня</w:t>
          </w:r>
          <w:proofErr w:type="spellEnd"/>
          <w:r w:rsidR="00384C98">
            <w:t xml:space="preserve"> В.В.</w:t>
          </w:r>
        </w:sdtContent>
      </w:sdt>
      <w:r w:rsidR="000463A9" w:rsidRPr="0019749D">
        <w:t xml:space="preserve">  вынес на голосование членов коллегии управления предложения уполномоченного по делу.</w:t>
      </w:r>
    </w:p>
    <w:p w:rsidR="00AF6FA8" w:rsidRPr="0019749D" w:rsidRDefault="00AF6FA8" w:rsidP="00E262DE">
      <w:pPr>
        <w:spacing w:line="276" w:lineRule="auto"/>
        <w:ind w:firstLine="567"/>
        <w:jc w:val="both"/>
      </w:pPr>
    </w:p>
    <w:p w:rsidR="0056622C" w:rsidRPr="0019749D" w:rsidRDefault="0056622C" w:rsidP="00E262DE">
      <w:pPr>
        <w:spacing w:line="276" w:lineRule="auto"/>
        <w:ind w:firstLine="567"/>
        <w:jc w:val="both"/>
      </w:pPr>
      <w:proofErr w:type="gramStart"/>
      <w:r w:rsidRPr="0019749D">
        <w:rPr>
          <w:b/>
          <w:bCs/>
        </w:rPr>
        <w:t xml:space="preserve">Итоги голосования: </w:t>
      </w:r>
      <w:r w:rsidRPr="0019749D">
        <w:t>«за» -</w:t>
      </w:r>
      <w:r w:rsidR="009C7338" w:rsidRPr="0019749D">
        <w:t xml:space="preserve"> </w:t>
      </w:r>
      <w:r w:rsidR="00D26D4A">
        <w:t>5</w:t>
      </w:r>
      <w:r w:rsidR="0019749D">
        <w:t xml:space="preserve"> голосов</w:t>
      </w:r>
      <w:r w:rsidRPr="0019749D">
        <w:t>; «против» -</w:t>
      </w:r>
      <w:r w:rsidR="0019749D">
        <w:t xml:space="preserve"> 0 голосов</w:t>
      </w:r>
      <w:r w:rsidRPr="0019749D">
        <w:t xml:space="preserve">; «воздержался» - </w:t>
      </w:r>
      <w:r w:rsidR="0019749D">
        <w:t>0 голосов</w:t>
      </w:r>
      <w:r w:rsidRPr="0019749D">
        <w:t>.</w:t>
      </w:r>
      <w:proofErr w:type="gramEnd"/>
    </w:p>
    <w:p w:rsidR="00505DDC" w:rsidRPr="0019749D" w:rsidRDefault="00505DDC" w:rsidP="00E262DE">
      <w:pPr>
        <w:spacing w:line="276" w:lineRule="auto"/>
        <w:ind w:firstLine="567"/>
        <w:jc w:val="both"/>
      </w:pPr>
    </w:p>
    <w:p w:rsidR="00D070B1" w:rsidRDefault="00D070B1" w:rsidP="00D070B1">
      <w:pPr>
        <w:spacing w:line="276" w:lineRule="auto"/>
        <w:ind w:firstLine="567"/>
        <w:rPr>
          <w:b/>
          <w:bCs/>
        </w:rPr>
      </w:pPr>
      <w:r>
        <w:rPr>
          <w:b/>
          <w:bCs/>
        </w:rPr>
        <w:t xml:space="preserve">Решение коллегии управления </w:t>
      </w:r>
      <w:r w:rsidR="00411452" w:rsidRPr="0019749D">
        <w:rPr>
          <w:b/>
          <w:bCs/>
        </w:rPr>
        <w:t>энергетики</w:t>
      </w:r>
      <w:r>
        <w:rPr>
          <w:b/>
          <w:bCs/>
        </w:rPr>
        <w:t xml:space="preserve"> </w:t>
      </w:r>
      <w:r w:rsidR="00295F63" w:rsidRPr="0019749D">
        <w:rPr>
          <w:b/>
          <w:bCs/>
        </w:rPr>
        <w:t>и</w:t>
      </w:r>
      <w:r>
        <w:rPr>
          <w:b/>
          <w:bCs/>
        </w:rPr>
        <w:t xml:space="preserve"> </w:t>
      </w:r>
      <w:r w:rsidR="00411452" w:rsidRPr="0019749D">
        <w:rPr>
          <w:b/>
          <w:bCs/>
        </w:rPr>
        <w:t>тарифов</w:t>
      </w:r>
      <w:r w:rsidR="000977C5" w:rsidRPr="0019749D">
        <w:rPr>
          <w:b/>
          <w:bCs/>
        </w:rPr>
        <w:t>:</w:t>
      </w:r>
    </w:p>
    <w:p w:rsidR="00D070B1" w:rsidRDefault="00C87B54" w:rsidP="00C87B54">
      <w:pPr>
        <w:spacing w:line="276" w:lineRule="auto"/>
        <w:ind w:firstLine="567"/>
        <w:jc w:val="both"/>
        <w:rPr>
          <w:b/>
          <w:bCs/>
        </w:rPr>
      </w:pPr>
      <w:bookmarkStart w:id="0" w:name="_GoBack"/>
      <w:r w:rsidRPr="00D070B1">
        <w:rPr>
          <w:bCs/>
        </w:rPr>
        <w:t>Внести в постановление управления энергетики и тарифов Липецкой области от 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8</w:t>
      </w:r>
      <w:r w:rsidRPr="00D070B1">
        <w:rPr>
          <w:bCs/>
        </w:rPr>
        <w:t xml:space="preserve"> «О тарифах на питьевую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>
        <w:rPr>
          <w:bCs/>
        </w:rPr>
        <w:t>6</w:t>
      </w:r>
      <w:r w:rsidRPr="00D070B1">
        <w:rPr>
          <w:bCs/>
        </w:rPr>
        <w:t xml:space="preserve"> декабря</w:t>
      </w:r>
      <w:r>
        <w:rPr>
          <w:bCs/>
        </w:rPr>
        <w:t>,</w:t>
      </w:r>
      <w:r w:rsidRPr="002570F9">
        <w:rPr>
          <w:bCs/>
          <w:sz w:val="28"/>
          <w:szCs w:val="28"/>
        </w:rPr>
        <w:t xml:space="preserve"> </w:t>
      </w:r>
      <w:r w:rsidRPr="002570F9">
        <w:rPr>
          <w:bCs/>
        </w:rPr>
        <w:t>2019, 25 декабря, 2020, 30 июня</w:t>
      </w:r>
      <w:r w:rsidRPr="00D070B1">
        <w:rPr>
          <w:bCs/>
        </w:rPr>
        <w:t>) следующие изменения:</w:t>
      </w:r>
    </w:p>
    <w:bookmarkEnd w:id="0"/>
    <w:p w:rsidR="00E07F37" w:rsidRPr="00E07F37" w:rsidRDefault="00E07F37" w:rsidP="00D070B1">
      <w:pPr>
        <w:pStyle w:val="af5"/>
        <w:numPr>
          <w:ilvl w:val="0"/>
          <w:numId w:val="26"/>
        </w:numPr>
        <w:spacing w:line="276" w:lineRule="auto"/>
        <w:rPr>
          <w:b/>
          <w:bCs/>
        </w:rPr>
      </w:pPr>
      <w:r>
        <w:rPr>
          <w:bCs/>
        </w:rPr>
        <w:t xml:space="preserve">В </w:t>
      </w:r>
      <w:proofErr w:type="gramStart"/>
      <w:r w:rsidR="00D070B1" w:rsidRPr="00D070B1">
        <w:rPr>
          <w:bCs/>
        </w:rPr>
        <w:t>приложени</w:t>
      </w:r>
      <w:r>
        <w:rPr>
          <w:bCs/>
        </w:rPr>
        <w:t>и</w:t>
      </w:r>
      <w:proofErr w:type="gramEnd"/>
      <w:r w:rsidR="00D070B1" w:rsidRPr="00D070B1">
        <w:rPr>
          <w:bCs/>
        </w:rPr>
        <w:t xml:space="preserve"> 1 к постановлению</w:t>
      </w:r>
      <w:r>
        <w:rPr>
          <w:bCs/>
        </w:rPr>
        <w:t>:</w:t>
      </w:r>
    </w:p>
    <w:p w:rsidR="00D070B1" w:rsidRPr="00D070B1" w:rsidRDefault="00E07F37" w:rsidP="00E07F37">
      <w:pPr>
        <w:pStyle w:val="af5"/>
        <w:numPr>
          <w:ilvl w:val="0"/>
          <w:numId w:val="29"/>
        </w:numPr>
        <w:spacing w:line="276" w:lineRule="auto"/>
        <w:rPr>
          <w:b/>
          <w:bCs/>
        </w:rPr>
      </w:pPr>
      <w:r>
        <w:rPr>
          <w:bCs/>
        </w:rPr>
        <w:t>т</w:t>
      </w:r>
      <w:r w:rsidRPr="00D070B1">
        <w:rPr>
          <w:bCs/>
        </w:rPr>
        <w:t xml:space="preserve">аблицу </w:t>
      </w:r>
      <w:r>
        <w:rPr>
          <w:bCs/>
        </w:rPr>
        <w:t xml:space="preserve">2 </w:t>
      </w:r>
      <w:r w:rsidR="00D070B1" w:rsidRPr="00D070B1">
        <w:rPr>
          <w:bCs/>
        </w:rPr>
        <w:t>изложить в следующей редакции:</w:t>
      </w:r>
    </w:p>
    <w:p w:rsidR="000413FB" w:rsidRDefault="000413FB" w:rsidP="002C094E">
      <w:pPr>
        <w:rPr>
          <w:b/>
          <w:bCs/>
        </w:rPr>
        <w:sectPr w:rsidR="000413FB" w:rsidSect="00F1499E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70"/>
        <w:gridCol w:w="1264"/>
        <w:gridCol w:w="1018"/>
        <w:gridCol w:w="1095"/>
        <w:gridCol w:w="1018"/>
        <w:gridCol w:w="1019"/>
        <w:gridCol w:w="1095"/>
        <w:gridCol w:w="1018"/>
        <w:gridCol w:w="1018"/>
        <w:gridCol w:w="1095"/>
        <w:gridCol w:w="1034"/>
      </w:tblGrid>
      <w:tr w:rsidR="00101BC6" w:rsidRPr="00BB5AAB" w:rsidTr="00101BC6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AC144C" w:rsidRDefault="00101BC6" w:rsidP="00101BC6">
            <w:pPr>
              <w:jc w:val="center"/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926B11" w:rsidRDefault="00101BC6" w:rsidP="00101BC6">
            <w:pPr>
              <w:jc w:val="right"/>
            </w:pPr>
            <w:r w:rsidRPr="00926B11">
              <w:t>«Таблица 2</w:t>
            </w:r>
          </w:p>
        </w:tc>
      </w:tr>
      <w:tr w:rsidR="00101BC6" w:rsidRPr="00BB5AAB" w:rsidTr="00101BC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№ </w:t>
            </w:r>
            <w:proofErr w:type="gramStart"/>
            <w:r w:rsidRPr="004D67ED">
              <w:rPr>
                <w:sz w:val="20"/>
                <w:szCs w:val="20"/>
              </w:rPr>
              <w:t>п</w:t>
            </w:r>
            <w:proofErr w:type="gramEnd"/>
            <w:r w:rsidRPr="004D67ED">
              <w:rPr>
                <w:sz w:val="20"/>
                <w:szCs w:val="20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</w:tr>
      <w:tr w:rsidR="00101BC6" w:rsidRPr="00BB5AAB" w:rsidTr="00101BC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2019 года</w:t>
            </w:r>
            <w:r w:rsidRPr="004D67ED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2019 года</w:t>
            </w:r>
            <w:r w:rsidRPr="004D67ED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2020 года</w:t>
            </w:r>
            <w:r w:rsidRPr="004D67ED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2020 года</w:t>
            </w:r>
            <w:r w:rsidRPr="004D67ED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018" w:type="dxa"/>
            <w:vMerge/>
            <w:tcBorders>
              <w:top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2021 года</w:t>
            </w:r>
            <w:r w:rsidRPr="004D67ED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2021 года</w:t>
            </w:r>
            <w:r w:rsidRPr="004D67ED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Подъем воды - 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330600" w:rsidRDefault="000A2196" w:rsidP="00C77659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Отпуск воды в сеть - всего, </w:t>
            </w:r>
          </w:p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9 358,7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4 640,9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4 717,8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9477,0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4777,4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1 836,2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910,6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925,6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1859,4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Полезный отпуск воды - всего, </w:t>
            </w:r>
          </w:p>
          <w:p w:rsidR="000A2196" w:rsidRPr="004D67ED" w:rsidRDefault="000A2196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7 522,5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3 730,3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3 792,2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7617,6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3777,5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 w:rsidRPr="00D356A1">
              <w:rPr>
                <w:sz w:val="20"/>
                <w:szCs w:val="20"/>
              </w:rPr>
              <w:t>3840,1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6 462,3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3 204,5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3 257,8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3328,7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сторонним потребителям - всего, </w:t>
            </w:r>
          </w:p>
          <w:p w:rsidR="000A2196" w:rsidRPr="004D67ED" w:rsidRDefault="000A2196" w:rsidP="00101BC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1 060,2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525,8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534,4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24,1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17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24,1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12,1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0A2196" w:rsidRPr="00BB5AAB" w:rsidTr="00101BC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18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1 036,1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513,8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1C332E" w:rsidRDefault="000A2196" w:rsidP="00C77659">
            <w:pPr>
              <w:jc w:val="center"/>
              <w:rPr>
                <w:sz w:val="20"/>
                <w:szCs w:val="20"/>
              </w:rPr>
            </w:pPr>
            <w:r w:rsidRPr="001C332E">
              <w:rPr>
                <w:sz w:val="20"/>
                <w:szCs w:val="20"/>
              </w:rPr>
              <w:t>522,3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883,0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437,8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445,2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</w:tr>
      <w:tr w:rsidR="0040223D" w:rsidRPr="00BB5AAB" w:rsidTr="00101BC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час /день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</w:tr>
    </w:tbl>
    <w:p w:rsidR="00CA6FA1" w:rsidRDefault="00CA6FA1" w:rsidP="00101BC6">
      <w:pPr>
        <w:jc w:val="center"/>
        <w:sectPr w:rsidR="00CA6FA1" w:rsidSect="00287CDC">
          <w:pgSz w:w="16838" w:h="11906" w:orient="landscape"/>
          <w:pgMar w:top="1418" w:right="0" w:bottom="73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2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101BC6" w:rsidRPr="00F020A1" w:rsidTr="00101BC6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F020A1" w:rsidRDefault="00101BC6" w:rsidP="00101BC6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F020A1" w:rsidRDefault="00101BC6" w:rsidP="00101BC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F020A1" w:rsidRDefault="00101BC6" w:rsidP="00101BC6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F020A1" w:rsidRDefault="00101BC6" w:rsidP="00101BC6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1BC6" w:rsidRPr="00F020A1" w:rsidRDefault="00101BC6" w:rsidP="00101BC6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BC6" w:rsidRPr="00926B11" w:rsidRDefault="00101BC6" w:rsidP="00101BC6">
            <w:pPr>
              <w:jc w:val="right"/>
            </w:pPr>
            <w:r w:rsidRPr="00926B11">
              <w:t>Окончание таблицы 2</w:t>
            </w:r>
          </w:p>
        </w:tc>
      </w:tr>
      <w:tr w:rsidR="00101BC6" w:rsidRPr="00F020A1" w:rsidTr="00101BC6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№ </w:t>
            </w:r>
            <w:proofErr w:type="gramStart"/>
            <w:r w:rsidRPr="004D67ED">
              <w:rPr>
                <w:sz w:val="20"/>
                <w:szCs w:val="20"/>
              </w:rPr>
              <w:t>п</w:t>
            </w:r>
            <w:proofErr w:type="gramEnd"/>
            <w:r w:rsidRPr="004D67ED">
              <w:rPr>
                <w:sz w:val="20"/>
                <w:szCs w:val="20"/>
              </w:rPr>
              <w:t>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период </w:t>
            </w:r>
            <w:r w:rsidRPr="004D67ED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 по периодам</w:t>
            </w:r>
          </w:p>
        </w:tc>
      </w:tr>
      <w:tr w:rsidR="00101BC6" w:rsidRPr="00F020A1" w:rsidTr="00101BC6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2022 года</w:t>
            </w:r>
            <w:r w:rsidRPr="004D67ED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2022 года</w:t>
            </w:r>
            <w:r w:rsidRPr="004D67ED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BC6" w:rsidRPr="004D67ED" w:rsidRDefault="00101BC6" w:rsidP="00101BC6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января 2023 года</w:t>
            </w:r>
            <w:r w:rsidRPr="004D67ED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BC6" w:rsidRPr="004D67ED" w:rsidRDefault="00101BC6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 1 июля 2023 года</w:t>
            </w:r>
            <w:r w:rsidRPr="004D67ED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Подъем воды - всего, </w:t>
            </w:r>
          </w:p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330600" w:rsidRDefault="000A2196" w:rsidP="000A2196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330600" w:rsidRDefault="000A2196" w:rsidP="000A2196">
            <w:pPr>
              <w:jc w:val="center"/>
              <w:rPr>
                <w:sz w:val="20"/>
                <w:szCs w:val="20"/>
                <w:highlight w:val="yellow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Отпуск воды в сеть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 w:rsidRPr="00C150A7">
              <w:rPr>
                <w:sz w:val="20"/>
                <w:szCs w:val="20"/>
              </w:rPr>
              <w:t>8840,4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1734,5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827,8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906,7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Полезный отпуск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7105,9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3391,2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3714,7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3458,0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115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сторонним потребителям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491,6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540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</w:tr>
      <w:tr w:rsidR="000A2196" w:rsidRPr="00F020A1" w:rsidTr="00101BC6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18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ind w:left="257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D67ED" w:rsidRDefault="000A2196" w:rsidP="000A219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 xml:space="preserve">тыс. </w:t>
            </w:r>
            <w:proofErr w:type="spellStart"/>
            <w:r w:rsidRPr="004D67ED">
              <w:rPr>
                <w:sz w:val="20"/>
                <w:szCs w:val="20"/>
              </w:rPr>
              <w:t>куб</w:t>
            </w:r>
            <w:proofErr w:type="gramStart"/>
            <w:r w:rsidRPr="004D67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196" w:rsidRPr="00D356A1" w:rsidRDefault="000A2196" w:rsidP="000A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248,3</w:t>
            </w:r>
          </w:p>
        </w:tc>
      </w:tr>
      <w:tr w:rsidR="0040223D" w:rsidRPr="00F020A1" w:rsidTr="00101BC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0223D" w:rsidRPr="004D67ED" w:rsidRDefault="0040223D" w:rsidP="00101BC6">
            <w:pPr>
              <w:jc w:val="center"/>
              <w:rPr>
                <w:sz w:val="20"/>
                <w:szCs w:val="20"/>
              </w:rPr>
            </w:pPr>
            <w:r w:rsidRPr="004D67ED">
              <w:rPr>
                <w:sz w:val="20"/>
                <w:szCs w:val="20"/>
              </w:rPr>
              <w:t>24</w:t>
            </w:r>
          </w:p>
        </w:tc>
      </w:tr>
    </w:tbl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287CDC" w:rsidRDefault="00287CDC" w:rsidP="00D070B1">
      <w:pPr>
        <w:spacing w:line="276" w:lineRule="auto"/>
        <w:jc w:val="both"/>
        <w:rPr>
          <w:b/>
          <w:bCs/>
        </w:rPr>
      </w:pPr>
    </w:p>
    <w:p w:rsidR="00101BC6" w:rsidRPr="00971009" w:rsidRDefault="00287CDC" w:rsidP="00D070B1">
      <w:pPr>
        <w:spacing w:line="276" w:lineRule="auto"/>
        <w:jc w:val="both"/>
        <w:rPr>
          <w:bCs/>
        </w:rPr>
      </w:pPr>
      <w:r w:rsidRPr="00971009">
        <w:rPr>
          <w:bCs/>
        </w:rPr>
        <w:t>»</w:t>
      </w:r>
      <w:r w:rsidR="00E07F37">
        <w:rPr>
          <w:bCs/>
        </w:rPr>
        <w:t>;</w:t>
      </w:r>
    </w:p>
    <w:p w:rsidR="00287CDC" w:rsidRDefault="00287CDC" w:rsidP="00D070B1">
      <w:pPr>
        <w:spacing w:line="276" w:lineRule="auto"/>
        <w:ind w:firstLine="567"/>
        <w:jc w:val="right"/>
        <w:rPr>
          <w:bCs/>
        </w:rPr>
      </w:pPr>
    </w:p>
    <w:p w:rsidR="00971009" w:rsidRPr="00971009" w:rsidRDefault="00971009" w:rsidP="00971009">
      <w:pPr>
        <w:pStyle w:val="af5"/>
        <w:spacing w:line="276" w:lineRule="auto"/>
        <w:ind w:left="927"/>
        <w:rPr>
          <w:bCs/>
        </w:rPr>
      </w:pPr>
    </w:p>
    <w:p w:rsidR="00287CDC" w:rsidRPr="008E46ED" w:rsidRDefault="006F083F" w:rsidP="00E07F37">
      <w:pPr>
        <w:pStyle w:val="af5"/>
        <w:numPr>
          <w:ilvl w:val="0"/>
          <w:numId w:val="29"/>
        </w:numPr>
        <w:spacing w:line="276" w:lineRule="auto"/>
        <w:rPr>
          <w:bCs/>
        </w:rPr>
      </w:pPr>
      <w:r>
        <w:rPr>
          <w:szCs w:val="20"/>
        </w:rPr>
        <w:t>т</w:t>
      </w:r>
      <w:r w:rsidR="00287CDC" w:rsidRPr="008E46ED">
        <w:rPr>
          <w:szCs w:val="20"/>
        </w:rPr>
        <w:t>аблицу 3 изложить в следующей редакции:</w:t>
      </w:r>
    </w:p>
    <w:p w:rsidR="00287CDC" w:rsidRDefault="00287CDC" w:rsidP="00D070B1">
      <w:pPr>
        <w:spacing w:line="276" w:lineRule="auto"/>
        <w:ind w:firstLine="567"/>
        <w:jc w:val="right"/>
        <w:rPr>
          <w:bCs/>
        </w:rPr>
      </w:pPr>
    </w:p>
    <w:tbl>
      <w:tblPr>
        <w:tblW w:w="15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276"/>
        <w:gridCol w:w="1276"/>
        <w:gridCol w:w="1417"/>
        <w:gridCol w:w="1107"/>
        <w:gridCol w:w="141"/>
      </w:tblGrid>
      <w:tr w:rsidR="00287CDC" w:rsidTr="00971009">
        <w:trPr>
          <w:trHeight w:val="276"/>
        </w:trPr>
        <w:tc>
          <w:tcPr>
            <w:tcW w:w="426" w:type="dxa"/>
            <w:shd w:val="clear" w:color="000000" w:fill="FFFFFF"/>
            <w:noWrap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000000" w:fill="FFFFFF"/>
            <w:vAlign w:val="bottom"/>
          </w:tcPr>
          <w:p w:rsidR="00287CDC" w:rsidRPr="00101BC6" w:rsidRDefault="00287CDC" w:rsidP="00971009">
            <w:pPr>
              <w:ind w:right="-108"/>
              <w:jc w:val="center"/>
            </w:pPr>
            <w:r w:rsidRPr="00101BC6">
              <w:t>«Таблица 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87CDC" w:rsidRDefault="00287CDC" w:rsidP="00971009">
            <w:pPr>
              <w:rPr>
                <w:sz w:val="20"/>
                <w:szCs w:val="20"/>
              </w:rPr>
            </w:pPr>
          </w:p>
        </w:tc>
      </w:tr>
      <w:tr w:rsidR="00287CDC" w:rsidTr="00971009">
        <w:trPr>
          <w:trHeight w:val="4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CDC" w:rsidRPr="00345411" w:rsidRDefault="00287CDC" w:rsidP="00971009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</w:t>
            </w:r>
            <w:proofErr w:type="gramStart"/>
            <w:r w:rsidRPr="00345411">
              <w:rPr>
                <w:sz w:val="18"/>
                <w:szCs w:val="18"/>
              </w:rPr>
              <w:t>п</w:t>
            </w:r>
            <w:proofErr w:type="gramEnd"/>
            <w:r w:rsidRPr="00345411">
              <w:rPr>
                <w:sz w:val="18"/>
                <w:szCs w:val="18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AA07A4" w:rsidRDefault="00287CDC" w:rsidP="00971009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AA07A4" w:rsidRDefault="00287CDC" w:rsidP="00971009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CDC" w:rsidRPr="00236626" w:rsidRDefault="00287CDC" w:rsidP="00971009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7CDC" w:rsidRDefault="00287CDC" w:rsidP="00971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7CDC" w:rsidTr="00971009">
        <w:trPr>
          <w:trHeight w:val="97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345411" w:rsidRDefault="00287CDC" w:rsidP="0097100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DC" w:rsidRPr="00236626" w:rsidRDefault="00287CDC" w:rsidP="0097100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CDC" w:rsidRPr="00236626" w:rsidRDefault="00287CDC" w:rsidP="00971009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7CDC" w:rsidRDefault="00287CDC" w:rsidP="00971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A2196" w:rsidTr="00971009">
        <w:trPr>
          <w:gridAfter w:val="1"/>
          <w:wAfter w:w="141" w:type="dxa"/>
          <w:trHeight w:val="2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2196" w:rsidRPr="008A54FD" w:rsidRDefault="000A2196" w:rsidP="00971009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196" w:rsidRPr="00345411" w:rsidRDefault="000A2196" w:rsidP="00971009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196" w:rsidRPr="00345411" w:rsidRDefault="000A2196" w:rsidP="00971009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147820,54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85216,27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107588,51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54087,41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85512,24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2196" w:rsidRPr="00F020A1" w:rsidRDefault="000A2196" w:rsidP="00C77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44699,42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2196" w:rsidRPr="00306889" w:rsidRDefault="000A2196" w:rsidP="00971009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5"/>
        <w:gridCol w:w="1134"/>
        <w:gridCol w:w="1158"/>
        <w:gridCol w:w="1158"/>
        <w:gridCol w:w="1158"/>
        <w:gridCol w:w="1159"/>
        <w:gridCol w:w="1157"/>
        <w:gridCol w:w="1159"/>
      </w:tblGrid>
      <w:tr w:rsidR="00287CDC" w:rsidRPr="00F020A1" w:rsidTr="00971009"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7CDC" w:rsidRDefault="00287CDC" w:rsidP="00971009">
            <w:pPr>
              <w:widowControl w:val="0"/>
              <w:jc w:val="right"/>
            </w:pPr>
          </w:p>
          <w:p w:rsidR="00287CDC" w:rsidRPr="00101BC6" w:rsidRDefault="00287CDC" w:rsidP="00971009">
            <w:pPr>
              <w:widowControl w:val="0"/>
              <w:jc w:val="right"/>
            </w:pPr>
            <w:r w:rsidRPr="00101BC6">
              <w:t>Окончание таблицы 3</w:t>
            </w:r>
          </w:p>
        </w:tc>
      </w:tr>
      <w:tr w:rsidR="00287CDC" w:rsidRPr="00F020A1" w:rsidTr="00971009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№ </w:t>
            </w:r>
            <w:proofErr w:type="gramStart"/>
            <w:r w:rsidRPr="00477958">
              <w:rPr>
                <w:sz w:val="20"/>
                <w:szCs w:val="20"/>
              </w:rPr>
              <w:t>п</w:t>
            </w:r>
            <w:proofErr w:type="gramEnd"/>
            <w:r w:rsidRPr="00477958">
              <w:rPr>
                <w:sz w:val="20"/>
                <w:szCs w:val="20"/>
              </w:rPr>
              <w:t>/п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287CDC" w:rsidRPr="00F020A1" w:rsidTr="00971009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CDC" w:rsidRPr="00477958" w:rsidRDefault="00287CDC" w:rsidP="0097100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DC" w:rsidRPr="00477958" w:rsidRDefault="00287CDC" w:rsidP="0097100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0A2196" w:rsidRPr="00F020A1" w:rsidTr="00971009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0A2196" w:rsidRPr="00477958" w:rsidRDefault="000A2196" w:rsidP="000A2196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95292,44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40826,77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54465,67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98825,65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49759,38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0A2196" w:rsidRPr="00477958" w:rsidRDefault="000A2196" w:rsidP="000A219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49066,27</w:t>
            </w:r>
          </w:p>
        </w:tc>
      </w:tr>
    </w:tbl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7E4EF6" w:rsidRDefault="007E4EF6" w:rsidP="00287CDC">
      <w:pPr>
        <w:spacing w:line="276" w:lineRule="auto"/>
        <w:rPr>
          <w:bCs/>
        </w:rPr>
      </w:pPr>
    </w:p>
    <w:p w:rsidR="00287CDC" w:rsidRDefault="00287CDC" w:rsidP="008E46ED">
      <w:pPr>
        <w:spacing w:line="276" w:lineRule="auto"/>
        <w:rPr>
          <w:bCs/>
        </w:rPr>
      </w:pPr>
      <w:r>
        <w:rPr>
          <w:bCs/>
        </w:rPr>
        <w:t>».</w:t>
      </w:r>
    </w:p>
    <w:p w:rsidR="008E46ED" w:rsidRDefault="008E46ED" w:rsidP="008E46ED">
      <w:pPr>
        <w:spacing w:line="276" w:lineRule="auto"/>
        <w:rPr>
          <w:bCs/>
        </w:rPr>
      </w:pPr>
    </w:p>
    <w:p w:rsidR="00287CDC" w:rsidRPr="002E0C6E" w:rsidRDefault="00287CDC" w:rsidP="002E0C6E">
      <w:pPr>
        <w:pStyle w:val="af5"/>
        <w:numPr>
          <w:ilvl w:val="0"/>
          <w:numId w:val="26"/>
        </w:numPr>
        <w:jc w:val="both"/>
        <w:rPr>
          <w:bCs/>
        </w:rPr>
      </w:pPr>
      <w:r w:rsidRPr="006F083F">
        <w:rPr>
          <w:bCs/>
        </w:rPr>
        <w:t>Приложение 3 к постановлению изложить в следующей редакции:</w:t>
      </w:r>
    </w:p>
    <w:tbl>
      <w:tblPr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842"/>
        <w:gridCol w:w="1276"/>
        <w:gridCol w:w="460"/>
        <w:gridCol w:w="674"/>
        <w:gridCol w:w="914"/>
        <w:gridCol w:w="220"/>
        <w:gridCol w:w="1134"/>
        <w:gridCol w:w="176"/>
        <w:gridCol w:w="1100"/>
        <w:gridCol w:w="1134"/>
        <w:gridCol w:w="1276"/>
        <w:gridCol w:w="1134"/>
        <w:gridCol w:w="1134"/>
        <w:gridCol w:w="1134"/>
        <w:gridCol w:w="992"/>
      </w:tblGrid>
      <w:tr w:rsidR="0040223D" w:rsidRPr="00D85218" w:rsidTr="004E289B">
        <w:trPr>
          <w:trHeight w:val="2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23D" w:rsidRPr="00D85218" w:rsidRDefault="0040223D" w:rsidP="004E289B"/>
        </w:tc>
        <w:tc>
          <w:tcPr>
            <w:tcW w:w="390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40223D" w:rsidRPr="00F455FD" w:rsidRDefault="0040223D" w:rsidP="004E289B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23D" w:rsidRPr="00F455FD" w:rsidRDefault="0040223D" w:rsidP="004E289B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right w:val="nil"/>
            </w:tcBorders>
          </w:tcPr>
          <w:p w:rsidR="0040223D" w:rsidRPr="00F455FD" w:rsidRDefault="0040223D" w:rsidP="004E289B">
            <w:pPr>
              <w:rPr>
                <w:sz w:val="28"/>
                <w:szCs w:val="28"/>
              </w:rPr>
            </w:pPr>
          </w:p>
        </w:tc>
        <w:tc>
          <w:tcPr>
            <w:tcW w:w="7904" w:type="dxa"/>
            <w:gridSpan w:val="7"/>
            <w:tcBorders>
              <w:top w:val="nil"/>
              <w:left w:val="nil"/>
              <w:right w:val="nil"/>
            </w:tcBorders>
          </w:tcPr>
          <w:p w:rsidR="00CA6FA1" w:rsidRDefault="00CA6FA1" w:rsidP="004E289B"/>
          <w:p w:rsidR="00CA6FA1" w:rsidRDefault="00CA6FA1" w:rsidP="004E289B"/>
          <w:p w:rsidR="0040223D" w:rsidRPr="00344B98" w:rsidRDefault="0040223D" w:rsidP="004E289B">
            <w:r w:rsidRPr="00344B98">
              <w:t>«Приложение 3 к постановлению управления энергетики и тарифов Липецкой области «О тарифах на питьевую воду и долгосрочных параметрах регулирования ПАО «Новолипецкий металлургический комбинат» на 2019-2023 годы»</w:t>
            </w:r>
          </w:p>
        </w:tc>
      </w:tr>
      <w:tr w:rsidR="0040223D" w:rsidRPr="00F455FD" w:rsidTr="004E289B">
        <w:tc>
          <w:tcPr>
            <w:tcW w:w="1516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23D" w:rsidRPr="00344B98" w:rsidRDefault="0040223D" w:rsidP="004E289B">
            <w:pPr>
              <w:spacing w:before="240"/>
              <w:ind w:firstLineChars="100" w:firstLine="241"/>
              <w:jc w:val="center"/>
              <w:rPr>
                <w:b/>
              </w:rPr>
            </w:pPr>
            <w:r w:rsidRPr="00344B98">
              <w:rPr>
                <w:b/>
              </w:rPr>
              <w:t>Тарифы на питьевую воду, поставляемую  ПАО «Новолипецкий металлургический комбинат»</w:t>
            </w:r>
            <w:r w:rsidRPr="00344B98">
              <w:t xml:space="preserve"> </w:t>
            </w:r>
            <w:r w:rsidRPr="00344B98">
              <w:rPr>
                <w:b/>
              </w:rPr>
              <w:t xml:space="preserve">для гарантирующих организаций АО «Липецкая городская энергетическая компания», ОГУП «Липецкий областной водоканал», </w:t>
            </w:r>
          </w:p>
          <w:p w:rsidR="0040223D" w:rsidRPr="00EF37CC" w:rsidRDefault="0040223D" w:rsidP="004E289B">
            <w:pPr>
              <w:ind w:firstLineChars="100" w:firstLine="241"/>
              <w:jc w:val="center"/>
              <w:rPr>
                <w:b/>
              </w:rPr>
            </w:pPr>
            <w:r w:rsidRPr="00344B98">
              <w:rPr>
                <w:b/>
              </w:rPr>
              <w:t>Ассоциация «Новолипецкий медицинский центр» и потребителей, расположенных на территории Плехановского лесничества, на период с 1 января 2019 года по 31 декабря 2023 года с календарной разбивкой</w:t>
            </w:r>
          </w:p>
        </w:tc>
      </w:tr>
      <w:tr w:rsidR="0040223D" w:rsidRPr="00F455FD" w:rsidTr="004E289B">
        <w:trPr>
          <w:trHeight w:val="1687"/>
        </w:trPr>
        <w:tc>
          <w:tcPr>
            <w:tcW w:w="1516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0223D" w:rsidRPr="00344B98" w:rsidRDefault="0040223D" w:rsidP="004E289B">
            <w:pPr>
              <w:pStyle w:val="-"/>
            </w:pPr>
            <w:r w:rsidRPr="00344B98">
              <w:t xml:space="preserve">                       Таблица 1</w:t>
            </w:r>
          </w:p>
          <w:p w:rsidR="0040223D" w:rsidRPr="00344B98" w:rsidRDefault="0040223D" w:rsidP="004E289B">
            <w:pPr>
              <w:pStyle w:val="-"/>
              <w:spacing w:line="240" w:lineRule="auto"/>
              <w:jc w:val="center"/>
            </w:pPr>
            <w:r w:rsidRPr="00344B98">
              <w:t>Тарифы на питьевую воду, поставляемую ПАО «Новолипецкий металлургический комбинат»</w:t>
            </w:r>
          </w:p>
          <w:p w:rsidR="0040223D" w:rsidRPr="00344B98" w:rsidRDefault="0040223D" w:rsidP="004E289B">
            <w:pPr>
              <w:pStyle w:val="-"/>
              <w:spacing w:line="240" w:lineRule="auto"/>
              <w:jc w:val="center"/>
            </w:pPr>
            <w:r w:rsidRPr="00344B98">
              <w:t>для гарантирующих организаций АО «Липецкая городская энергетическая компания»,</w:t>
            </w:r>
          </w:p>
          <w:p w:rsidR="0040223D" w:rsidRPr="00344B98" w:rsidRDefault="0040223D" w:rsidP="004E289B">
            <w:pPr>
              <w:pStyle w:val="-"/>
              <w:spacing w:line="240" w:lineRule="auto"/>
              <w:jc w:val="center"/>
            </w:pPr>
            <w:r w:rsidRPr="00344B98">
              <w:t>ОГУП «Липецкий областной водоканал», Ассоциация «Новолипецкий медицинский центр»,</w:t>
            </w:r>
          </w:p>
          <w:p w:rsidR="0040223D" w:rsidRPr="001832D7" w:rsidRDefault="0040223D" w:rsidP="004E289B">
            <w:pPr>
              <w:pStyle w:val="-"/>
              <w:spacing w:line="240" w:lineRule="auto"/>
              <w:jc w:val="center"/>
            </w:pPr>
            <w:r w:rsidRPr="00344B98">
              <w:t>на период с 1 января 2019 года по 31 декабря 2023 года с календарной разбивкой</w:t>
            </w:r>
          </w:p>
          <w:p w:rsidR="0040223D" w:rsidRPr="00F455FD" w:rsidRDefault="0040223D" w:rsidP="004E289B">
            <w:pPr>
              <w:pStyle w:val="-"/>
            </w:pPr>
          </w:p>
        </w:tc>
      </w:tr>
      <w:tr w:rsidR="0040223D" w:rsidRPr="00D85218" w:rsidTr="004E289B"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 xml:space="preserve">№ </w:t>
            </w:r>
            <w:proofErr w:type="gramStart"/>
            <w:r w:rsidRPr="00344B98">
              <w:rPr>
                <w:sz w:val="20"/>
                <w:szCs w:val="20"/>
              </w:rPr>
              <w:t>п</w:t>
            </w:r>
            <w:proofErr w:type="gramEnd"/>
            <w:r w:rsidRPr="00344B98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</w:p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Потребители</w:t>
            </w:r>
          </w:p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48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Период действия тарифов</w:t>
            </w:r>
          </w:p>
        </w:tc>
      </w:tr>
      <w:tr w:rsidR="0040223D" w:rsidRPr="00D85218" w:rsidTr="004E289B">
        <w:trPr>
          <w:trHeight w:hRule="exact" w:val="161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3D" w:rsidRPr="00344B98" w:rsidRDefault="0040223D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0A2196" w:rsidRPr="001217CE" w:rsidTr="004E289B">
        <w:trPr>
          <w:trHeight w:val="54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АО «Липецкая городская энергетическая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16,93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22,71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13,</w:t>
            </w:r>
            <w:r>
              <w:t>26</w:t>
            </w:r>
          </w:p>
        </w:tc>
      </w:tr>
      <w:tr w:rsidR="000A2196" w:rsidRPr="001217CE" w:rsidTr="004E289B">
        <w:trPr>
          <w:trHeight w:val="6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rPr>
                <w:bCs/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ОГУП «</w:t>
            </w:r>
            <w:proofErr w:type="spellStart"/>
            <w:r w:rsidRPr="00344B98">
              <w:rPr>
                <w:sz w:val="20"/>
                <w:szCs w:val="20"/>
              </w:rPr>
              <w:t>Липецкобл</w:t>
            </w:r>
            <w:proofErr w:type="spellEnd"/>
            <w:r w:rsidRPr="00344B98">
              <w:rPr>
                <w:sz w:val="20"/>
                <w:szCs w:val="20"/>
              </w:rPr>
              <w:t>-водоканал»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16,93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22,71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14,25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14,17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13,</w:t>
            </w:r>
            <w:r>
              <w:t>26</w:t>
            </w:r>
          </w:p>
        </w:tc>
      </w:tr>
      <w:tr w:rsidR="000A2196" w:rsidRPr="001217CE" w:rsidTr="004E289B">
        <w:trPr>
          <w:trHeight w:val="61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rPr>
                <w:bCs/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Ассоциация «Новолипецкий медицинский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344B98" w:rsidRDefault="000A2196" w:rsidP="004E289B">
            <w:pPr>
              <w:jc w:val="center"/>
              <w:rPr>
                <w:sz w:val="20"/>
                <w:szCs w:val="20"/>
              </w:rPr>
            </w:pPr>
            <w:r w:rsidRPr="00344B98">
              <w:rPr>
                <w:sz w:val="20"/>
                <w:szCs w:val="20"/>
              </w:rPr>
              <w:t>руб./</w:t>
            </w:r>
            <w:proofErr w:type="spellStart"/>
            <w:r w:rsidRPr="00344B98">
              <w:rPr>
                <w:sz w:val="20"/>
                <w:szCs w:val="20"/>
              </w:rPr>
              <w:t>куб</w:t>
            </w:r>
            <w:proofErr w:type="gramStart"/>
            <w:r w:rsidRPr="00344B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44B98">
              <w:rPr>
                <w:sz w:val="20"/>
                <w:szCs w:val="20"/>
              </w:rPr>
              <w:t xml:space="preserve"> (без НДС)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Default="000A2196" w:rsidP="00C77659">
            <w:pPr>
              <w:jc w:val="center"/>
            </w:pPr>
            <w:r>
              <w:t>8,41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Default="000A2196" w:rsidP="00C77659">
            <w:pPr>
              <w:jc w:val="center"/>
            </w:pPr>
            <w:r>
              <w:t>8,75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Default="000A2196" w:rsidP="00C77659">
            <w:pPr>
              <w:jc w:val="center"/>
            </w:pPr>
            <w:r>
              <w:t>8,75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9,35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9,</w:t>
            </w:r>
            <w: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>
              <w:t>10,11</w:t>
            </w:r>
          </w:p>
        </w:tc>
      </w:tr>
    </w:tbl>
    <w:p w:rsidR="008E46ED" w:rsidRDefault="008E46ED" w:rsidP="008E46ED">
      <w:pPr>
        <w:spacing w:line="276" w:lineRule="auto"/>
        <w:rPr>
          <w:bCs/>
        </w:rPr>
      </w:pPr>
    </w:p>
    <w:p w:rsidR="00CA6FA1" w:rsidRDefault="00CA6FA1" w:rsidP="00066683">
      <w:pPr>
        <w:spacing w:line="276" w:lineRule="auto"/>
        <w:ind w:right="678"/>
        <w:jc w:val="right"/>
        <w:rPr>
          <w:bCs/>
        </w:rPr>
      </w:pPr>
    </w:p>
    <w:p w:rsidR="00CA6FA1" w:rsidRDefault="00CA6FA1" w:rsidP="00066683">
      <w:pPr>
        <w:spacing w:line="276" w:lineRule="auto"/>
        <w:ind w:right="678"/>
        <w:jc w:val="right"/>
        <w:rPr>
          <w:bCs/>
        </w:rPr>
      </w:pPr>
    </w:p>
    <w:p w:rsidR="008E46ED" w:rsidRDefault="00066683" w:rsidP="00066683">
      <w:pPr>
        <w:spacing w:line="276" w:lineRule="auto"/>
        <w:ind w:right="678"/>
        <w:jc w:val="right"/>
        <w:rPr>
          <w:bCs/>
        </w:rPr>
      </w:pPr>
      <w:r>
        <w:rPr>
          <w:bCs/>
        </w:rPr>
        <w:t>Таблица 2</w:t>
      </w:r>
    </w:p>
    <w:p w:rsidR="008E46ED" w:rsidRDefault="008E46ED" w:rsidP="008E46ED">
      <w:pPr>
        <w:spacing w:line="276" w:lineRule="auto"/>
        <w:rPr>
          <w:bCs/>
        </w:rPr>
      </w:pPr>
    </w:p>
    <w:p w:rsidR="00066683" w:rsidRPr="00EF37CC" w:rsidRDefault="00066683" w:rsidP="00066683">
      <w:pPr>
        <w:pStyle w:val="-"/>
        <w:spacing w:line="240" w:lineRule="auto"/>
        <w:jc w:val="center"/>
        <w:rPr>
          <w:bCs/>
        </w:rPr>
      </w:pPr>
      <w:r w:rsidRPr="00EF37CC">
        <w:rPr>
          <w:bCs/>
        </w:rPr>
        <w:t>Тарифы на питьевую воду, поставляемую ПАО «Новолипецкий металлургический комбинат»</w:t>
      </w:r>
    </w:p>
    <w:p w:rsidR="00066683" w:rsidRPr="00EF37CC" w:rsidRDefault="00066683" w:rsidP="00066683">
      <w:pPr>
        <w:pStyle w:val="-"/>
        <w:spacing w:line="240" w:lineRule="auto"/>
        <w:jc w:val="center"/>
        <w:rPr>
          <w:bCs/>
        </w:rPr>
      </w:pPr>
      <w:r w:rsidRPr="00EF37CC">
        <w:rPr>
          <w:bCs/>
        </w:rPr>
        <w:t>для</w:t>
      </w:r>
      <w:r w:rsidRPr="00EF37CC">
        <w:rPr>
          <w:b/>
          <w:bCs/>
        </w:rPr>
        <w:t xml:space="preserve"> </w:t>
      </w:r>
      <w:r w:rsidRPr="00EF37CC">
        <w:rPr>
          <w:bCs/>
        </w:rPr>
        <w:t>потребителей, расположенных на территории Плехановского лесничества,</w:t>
      </w:r>
    </w:p>
    <w:p w:rsidR="008E46ED" w:rsidRDefault="00066683" w:rsidP="00066683">
      <w:pPr>
        <w:jc w:val="center"/>
        <w:rPr>
          <w:bCs/>
        </w:rPr>
      </w:pPr>
      <w:r w:rsidRPr="00EF37CC">
        <w:rPr>
          <w:bCs/>
        </w:rPr>
        <w:t>на период с 1 января 2019 года по 31 декабря 2023 года с календарной разбивкой</w:t>
      </w:r>
    </w:p>
    <w:p w:rsidR="008E46ED" w:rsidRDefault="008E46ED" w:rsidP="008E46ED">
      <w:pPr>
        <w:spacing w:line="276" w:lineRule="auto"/>
        <w:rPr>
          <w:bCs/>
        </w:rPr>
      </w:pPr>
    </w:p>
    <w:tbl>
      <w:tblPr>
        <w:tblW w:w="1516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276"/>
        <w:gridCol w:w="1134"/>
        <w:gridCol w:w="1134"/>
        <w:gridCol w:w="1134"/>
        <w:gridCol w:w="1276"/>
        <w:gridCol w:w="1134"/>
        <w:gridCol w:w="1276"/>
        <w:gridCol w:w="1134"/>
        <w:gridCol w:w="1134"/>
        <w:gridCol w:w="1134"/>
        <w:gridCol w:w="992"/>
      </w:tblGrid>
      <w:tr w:rsidR="00066683" w:rsidRPr="0024266A" w:rsidTr="000666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 xml:space="preserve">№ </w:t>
            </w:r>
            <w:proofErr w:type="gramStart"/>
            <w:r w:rsidRPr="00066683">
              <w:rPr>
                <w:sz w:val="20"/>
                <w:szCs w:val="20"/>
              </w:rPr>
              <w:t>п</w:t>
            </w:r>
            <w:proofErr w:type="gramEnd"/>
            <w:r w:rsidRPr="00066683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</w:p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Потребители</w:t>
            </w:r>
          </w:p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Период действия тарифов</w:t>
            </w:r>
          </w:p>
        </w:tc>
      </w:tr>
      <w:tr w:rsidR="00066683" w:rsidRPr="0024266A" w:rsidTr="00066683">
        <w:trPr>
          <w:trHeight w:hRule="exact" w:val="20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683" w:rsidRPr="00066683" w:rsidRDefault="00066683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0A2196" w:rsidRPr="001217CE" w:rsidTr="0006668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196" w:rsidRPr="00066683" w:rsidRDefault="000A2196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066683" w:rsidRDefault="000A2196" w:rsidP="004E289B">
            <w:pPr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Потребители, расположенные на территории Плехановского лесничества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066683" w:rsidRDefault="000A2196" w:rsidP="004E289B">
            <w:pPr>
              <w:jc w:val="center"/>
              <w:rPr>
                <w:sz w:val="20"/>
                <w:szCs w:val="20"/>
              </w:rPr>
            </w:pPr>
            <w:r w:rsidRPr="00066683">
              <w:rPr>
                <w:sz w:val="20"/>
                <w:szCs w:val="20"/>
              </w:rPr>
              <w:t>руб./</w:t>
            </w:r>
            <w:proofErr w:type="spellStart"/>
            <w:r w:rsidRPr="00066683">
              <w:rPr>
                <w:sz w:val="20"/>
                <w:szCs w:val="20"/>
              </w:rPr>
              <w:t>куб</w:t>
            </w:r>
            <w:proofErr w:type="gramStart"/>
            <w:r w:rsidRPr="00066683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66683">
              <w:rPr>
                <w:sz w:val="20"/>
                <w:szCs w:val="20"/>
              </w:rPr>
              <w:t xml:space="preserve"> (без НДС)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8,48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8,64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8,64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8,97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8,97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BC3BD5" w:rsidRDefault="000A2196" w:rsidP="00C77659">
            <w:pPr>
              <w:jc w:val="center"/>
            </w:pPr>
            <w:r w:rsidRPr="00BC3BD5">
              <w:t>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9,69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9,69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96" w:rsidRPr="001217CE" w:rsidRDefault="000A2196" w:rsidP="00C77659">
            <w:pPr>
              <w:jc w:val="center"/>
            </w:pPr>
            <w:r>
              <w:t>10,08</w:t>
            </w:r>
          </w:p>
        </w:tc>
      </w:tr>
    </w:tbl>
    <w:p w:rsidR="008E46ED" w:rsidRDefault="008E46ED" w:rsidP="008E46ED">
      <w:pPr>
        <w:spacing w:line="276" w:lineRule="auto"/>
        <w:rPr>
          <w:bCs/>
        </w:rPr>
      </w:pPr>
    </w:p>
    <w:p w:rsidR="002E0C6E" w:rsidRDefault="002E0C6E" w:rsidP="002E0C6E">
      <w:pPr>
        <w:spacing w:line="276" w:lineRule="auto"/>
        <w:rPr>
          <w:bCs/>
        </w:rPr>
      </w:pPr>
    </w:p>
    <w:p w:rsidR="00287CDC" w:rsidRPr="00287CDC" w:rsidRDefault="00287CDC" w:rsidP="002E0C6E">
      <w:pPr>
        <w:spacing w:before="240" w:line="276" w:lineRule="auto"/>
        <w:ind w:firstLine="567"/>
        <w:rPr>
          <w:b/>
          <w:bCs/>
        </w:rPr>
      </w:pPr>
      <w:r w:rsidRPr="00287CDC">
        <w:rPr>
          <w:b/>
          <w:bCs/>
        </w:rPr>
        <w:t>Решение принято</w:t>
      </w:r>
    </w:p>
    <w:p w:rsidR="00287CDC" w:rsidRDefault="00287CDC" w:rsidP="00287CDC">
      <w:pPr>
        <w:spacing w:line="276" w:lineRule="auto"/>
        <w:ind w:firstLine="567"/>
        <w:rPr>
          <w:bCs/>
        </w:rPr>
      </w:pPr>
    </w:p>
    <w:p w:rsidR="00287CDC" w:rsidRDefault="00287CDC" w:rsidP="00287CDC">
      <w:pPr>
        <w:spacing w:line="276" w:lineRule="auto"/>
        <w:ind w:firstLine="567"/>
        <w:rPr>
          <w:b/>
          <w:bCs/>
        </w:rPr>
      </w:pPr>
      <w:r w:rsidRPr="00287CDC">
        <w:rPr>
          <w:b/>
          <w:bCs/>
        </w:rPr>
        <w:t>Протокол вел:</w:t>
      </w:r>
    </w:p>
    <w:p w:rsidR="00287CDC" w:rsidRPr="00287CDC" w:rsidRDefault="00287CDC" w:rsidP="00287CDC">
      <w:pPr>
        <w:spacing w:line="276" w:lineRule="auto"/>
        <w:ind w:firstLine="567"/>
        <w:rPr>
          <w:b/>
          <w:bCs/>
        </w:rPr>
      </w:pPr>
    </w:p>
    <w:p w:rsidR="006F083F" w:rsidRDefault="006F083F" w:rsidP="00971009">
      <w:pPr>
        <w:spacing w:line="276" w:lineRule="auto"/>
        <w:ind w:firstLine="567"/>
        <w:rPr>
          <w:bCs/>
        </w:rPr>
      </w:pPr>
      <w:r>
        <w:rPr>
          <w:bCs/>
        </w:rPr>
        <w:t>Начальник</w:t>
      </w:r>
      <w:r w:rsidR="00287CDC" w:rsidRPr="00287CDC">
        <w:rPr>
          <w:bCs/>
        </w:rPr>
        <w:t xml:space="preserve"> отдела </w:t>
      </w:r>
      <w:r w:rsidR="000A2196">
        <w:rPr>
          <w:bCs/>
        </w:rPr>
        <w:t>тарифов в ЖКХ</w:t>
      </w:r>
    </w:p>
    <w:p w:rsidR="00287CDC" w:rsidRDefault="00287CDC" w:rsidP="00971009">
      <w:pPr>
        <w:spacing w:line="276" w:lineRule="auto"/>
        <w:ind w:firstLine="567"/>
        <w:rPr>
          <w:bCs/>
        </w:rPr>
      </w:pPr>
      <w:r w:rsidRPr="00287CDC">
        <w:rPr>
          <w:bCs/>
        </w:rPr>
        <w:t>(уполномоченный по делу № 04-1</w:t>
      </w:r>
      <w:r w:rsidR="000A2196">
        <w:rPr>
          <w:bCs/>
        </w:rPr>
        <w:t>269</w:t>
      </w:r>
      <w:r w:rsidRPr="00287CDC">
        <w:rPr>
          <w:bCs/>
        </w:rPr>
        <w:t>/01)</w:t>
      </w:r>
      <w:r w:rsidRPr="00287CDC">
        <w:rPr>
          <w:bCs/>
        </w:rPr>
        <w:tab/>
      </w:r>
      <w:r w:rsidRPr="00287CDC">
        <w:rPr>
          <w:bCs/>
        </w:rPr>
        <w:tab/>
        <w:t xml:space="preserve">                         </w:t>
      </w:r>
      <w:r w:rsidR="00971009">
        <w:rPr>
          <w:bCs/>
        </w:rPr>
        <w:t xml:space="preserve">                   </w:t>
      </w:r>
      <w:r w:rsidR="006F083F">
        <w:rPr>
          <w:bCs/>
        </w:rPr>
        <w:t xml:space="preserve">                                                                                Т.</w:t>
      </w:r>
      <w:r w:rsidR="000A2196">
        <w:rPr>
          <w:bCs/>
        </w:rPr>
        <w:t>В</w:t>
      </w:r>
      <w:r w:rsidR="006F083F">
        <w:rPr>
          <w:bCs/>
        </w:rPr>
        <w:t>. К</w:t>
      </w:r>
      <w:r w:rsidR="000A2196">
        <w:rPr>
          <w:bCs/>
        </w:rPr>
        <w:t>рючкова</w:t>
      </w:r>
    </w:p>
    <w:sectPr w:rsidR="00287CDC" w:rsidSect="00287CDC">
      <w:pgSz w:w="16838" w:h="11906" w:orient="landscape"/>
      <w:pgMar w:top="1418" w:right="0" w:bottom="73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714" w:rsidRDefault="00436714" w:rsidP="000F16EA">
      <w:r>
        <w:separator/>
      </w:r>
    </w:p>
  </w:endnote>
  <w:endnote w:type="continuationSeparator" w:id="0">
    <w:p w:rsidR="00436714" w:rsidRDefault="00436714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714" w:rsidRDefault="00436714" w:rsidP="000F16EA">
      <w:r>
        <w:separator/>
      </w:r>
    </w:p>
  </w:footnote>
  <w:footnote w:type="continuationSeparator" w:id="0">
    <w:p w:rsidR="00436714" w:rsidRDefault="00436714" w:rsidP="000F1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655700"/>
      <w:docPartObj>
        <w:docPartGallery w:val="Page Numbers (Top of Page)"/>
        <w:docPartUnique/>
      </w:docPartObj>
    </w:sdtPr>
    <w:sdtContent>
      <w:p w:rsidR="008C1E3C" w:rsidRDefault="008C1E3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B54">
          <w:rPr>
            <w:noProof/>
          </w:rPr>
          <w:t>2</w:t>
        </w:r>
        <w:r>
          <w:fldChar w:fldCharType="end"/>
        </w:r>
      </w:p>
    </w:sdtContent>
  </w:sdt>
  <w:p w:rsidR="008C1E3C" w:rsidRDefault="008C1E3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577EC"/>
    <w:multiLevelType w:val="hybridMultilevel"/>
    <w:tmpl w:val="7A4E6928"/>
    <w:lvl w:ilvl="0" w:tplc="A0E02CD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172D1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704358"/>
    <w:multiLevelType w:val="hybridMultilevel"/>
    <w:tmpl w:val="AEDE246C"/>
    <w:lvl w:ilvl="0" w:tplc="24540CC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4B954DC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297B29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2681B19"/>
    <w:multiLevelType w:val="hybridMultilevel"/>
    <w:tmpl w:val="E0CEDE52"/>
    <w:lvl w:ilvl="0" w:tplc="838AEAD8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DD3AD5"/>
    <w:multiLevelType w:val="hybridMultilevel"/>
    <w:tmpl w:val="084A67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31754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5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6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1"/>
  </w:num>
  <w:num w:numId="7">
    <w:abstractNumId w:val="16"/>
  </w:num>
  <w:num w:numId="8">
    <w:abstractNumId w:val="25"/>
  </w:num>
  <w:num w:numId="9">
    <w:abstractNumId w:val="12"/>
  </w:num>
  <w:num w:numId="10">
    <w:abstractNumId w:val="23"/>
  </w:num>
  <w:num w:numId="11">
    <w:abstractNumId w:val="20"/>
  </w:num>
  <w:num w:numId="12">
    <w:abstractNumId w:val="18"/>
  </w:num>
  <w:num w:numId="13">
    <w:abstractNumId w:val="7"/>
  </w:num>
  <w:num w:numId="14">
    <w:abstractNumId w:val="22"/>
  </w:num>
  <w:num w:numId="15">
    <w:abstractNumId w:val="19"/>
  </w:num>
  <w:num w:numId="16">
    <w:abstractNumId w:val="3"/>
  </w:num>
  <w:num w:numId="17">
    <w:abstractNumId w:val="4"/>
  </w:num>
  <w:num w:numId="18">
    <w:abstractNumId w:val="27"/>
  </w:num>
  <w:num w:numId="19">
    <w:abstractNumId w:val="6"/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5"/>
  </w:num>
  <w:num w:numId="25">
    <w:abstractNumId w:val="15"/>
  </w:num>
  <w:num w:numId="26">
    <w:abstractNumId w:val="8"/>
  </w:num>
  <w:num w:numId="27">
    <w:abstractNumId w:val="17"/>
  </w:num>
  <w:num w:numId="28">
    <w:abstractNumId w:val="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380D"/>
    <w:rsid w:val="00004E4F"/>
    <w:rsid w:val="00005CFC"/>
    <w:rsid w:val="00010184"/>
    <w:rsid w:val="000111A4"/>
    <w:rsid w:val="0001190A"/>
    <w:rsid w:val="00013768"/>
    <w:rsid w:val="0001425C"/>
    <w:rsid w:val="00020396"/>
    <w:rsid w:val="0002094E"/>
    <w:rsid w:val="0002707C"/>
    <w:rsid w:val="00030F6D"/>
    <w:rsid w:val="000312AC"/>
    <w:rsid w:val="00032568"/>
    <w:rsid w:val="00032F53"/>
    <w:rsid w:val="000332F3"/>
    <w:rsid w:val="000339D9"/>
    <w:rsid w:val="0003541B"/>
    <w:rsid w:val="000413FB"/>
    <w:rsid w:val="0004318A"/>
    <w:rsid w:val="000463A9"/>
    <w:rsid w:val="00050E5E"/>
    <w:rsid w:val="000510D1"/>
    <w:rsid w:val="00053312"/>
    <w:rsid w:val="00053AC8"/>
    <w:rsid w:val="00055FAF"/>
    <w:rsid w:val="00056094"/>
    <w:rsid w:val="00056491"/>
    <w:rsid w:val="00056DE6"/>
    <w:rsid w:val="00066683"/>
    <w:rsid w:val="00076906"/>
    <w:rsid w:val="00080EF3"/>
    <w:rsid w:val="00087DDD"/>
    <w:rsid w:val="00090370"/>
    <w:rsid w:val="0009047D"/>
    <w:rsid w:val="00091D6E"/>
    <w:rsid w:val="00091E9E"/>
    <w:rsid w:val="0009288E"/>
    <w:rsid w:val="00093E93"/>
    <w:rsid w:val="00095E68"/>
    <w:rsid w:val="00096DDC"/>
    <w:rsid w:val="000977C5"/>
    <w:rsid w:val="000A084B"/>
    <w:rsid w:val="000A08F8"/>
    <w:rsid w:val="000A2196"/>
    <w:rsid w:val="000A2916"/>
    <w:rsid w:val="000A56CD"/>
    <w:rsid w:val="000B053C"/>
    <w:rsid w:val="000B0CCC"/>
    <w:rsid w:val="000B1614"/>
    <w:rsid w:val="000B3B81"/>
    <w:rsid w:val="000B443E"/>
    <w:rsid w:val="000B5A8F"/>
    <w:rsid w:val="000B5D2C"/>
    <w:rsid w:val="000C0075"/>
    <w:rsid w:val="000C3372"/>
    <w:rsid w:val="000C38B1"/>
    <w:rsid w:val="000C54A2"/>
    <w:rsid w:val="000C5F0E"/>
    <w:rsid w:val="000C6333"/>
    <w:rsid w:val="000C7BEC"/>
    <w:rsid w:val="000D01DA"/>
    <w:rsid w:val="000D26EF"/>
    <w:rsid w:val="000D419E"/>
    <w:rsid w:val="000D6E04"/>
    <w:rsid w:val="000E17A4"/>
    <w:rsid w:val="000E1E86"/>
    <w:rsid w:val="000E2C66"/>
    <w:rsid w:val="000E3EB3"/>
    <w:rsid w:val="000F16EA"/>
    <w:rsid w:val="000F3624"/>
    <w:rsid w:val="000F45E7"/>
    <w:rsid w:val="000F480B"/>
    <w:rsid w:val="000F51C7"/>
    <w:rsid w:val="00101BC6"/>
    <w:rsid w:val="0010389E"/>
    <w:rsid w:val="001051DD"/>
    <w:rsid w:val="00107845"/>
    <w:rsid w:val="00107D45"/>
    <w:rsid w:val="00110871"/>
    <w:rsid w:val="0011094D"/>
    <w:rsid w:val="0011122C"/>
    <w:rsid w:val="001137BF"/>
    <w:rsid w:val="00115FA3"/>
    <w:rsid w:val="00117A14"/>
    <w:rsid w:val="001215C2"/>
    <w:rsid w:val="00123770"/>
    <w:rsid w:val="00124ED5"/>
    <w:rsid w:val="00127E6B"/>
    <w:rsid w:val="0013259A"/>
    <w:rsid w:val="00134152"/>
    <w:rsid w:val="0013476A"/>
    <w:rsid w:val="00135ED8"/>
    <w:rsid w:val="001363BA"/>
    <w:rsid w:val="00140164"/>
    <w:rsid w:val="00141296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4886"/>
    <w:rsid w:val="00157451"/>
    <w:rsid w:val="00160E29"/>
    <w:rsid w:val="001638BF"/>
    <w:rsid w:val="00167543"/>
    <w:rsid w:val="00167D5C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9749D"/>
    <w:rsid w:val="001A171F"/>
    <w:rsid w:val="001A5335"/>
    <w:rsid w:val="001A543E"/>
    <w:rsid w:val="001B0E7C"/>
    <w:rsid w:val="001B16CC"/>
    <w:rsid w:val="001B17FE"/>
    <w:rsid w:val="001B6E29"/>
    <w:rsid w:val="001C446C"/>
    <w:rsid w:val="001D415F"/>
    <w:rsid w:val="001D627B"/>
    <w:rsid w:val="001D69CA"/>
    <w:rsid w:val="001D75CC"/>
    <w:rsid w:val="001E613A"/>
    <w:rsid w:val="001F219B"/>
    <w:rsid w:val="001F2336"/>
    <w:rsid w:val="001F4600"/>
    <w:rsid w:val="001F4A3B"/>
    <w:rsid w:val="001F5980"/>
    <w:rsid w:val="001F5AC8"/>
    <w:rsid w:val="001F5E13"/>
    <w:rsid w:val="001F7638"/>
    <w:rsid w:val="00214A74"/>
    <w:rsid w:val="00222575"/>
    <w:rsid w:val="00223D47"/>
    <w:rsid w:val="00226825"/>
    <w:rsid w:val="00226D19"/>
    <w:rsid w:val="00227013"/>
    <w:rsid w:val="002278B8"/>
    <w:rsid w:val="00227FB9"/>
    <w:rsid w:val="00230BCC"/>
    <w:rsid w:val="00231549"/>
    <w:rsid w:val="0023231C"/>
    <w:rsid w:val="00233949"/>
    <w:rsid w:val="002353A9"/>
    <w:rsid w:val="00235999"/>
    <w:rsid w:val="0024155E"/>
    <w:rsid w:val="00241F66"/>
    <w:rsid w:val="00244D5B"/>
    <w:rsid w:val="00252B59"/>
    <w:rsid w:val="00254EA4"/>
    <w:rsid w:val="002570F9"/>
    <w:rsid w:val="00257CE3"/>
    <w:rsid w:val="00261005"/>
    <w:rsid w:val="00262135"/>
    <w:rsid w:val="0026604D"/>
    <w:rsid w:val="00266F01"/>
    <w:rsid w:val="002708FB"/>
    <w:rsid w:val="00271692"/>
    <w:rsid w:val="002716A8"/>
    <w:rsid w:val="00273A37"/>
    <w:rsid w:val="002772B0"/>
    <w:rsid w:val="0027755F"/>
    <w:rsid w:val="002864B0"/>
    <w:rsid w:val="002877C2"/>
    <w:rsid w:val="00287CDC"/>
    <w:rsid w:val="00294781"/>
    <w:rsid w:val="00294BAC"/>
    <w:rsid w:val="00295F63"/>
    <w:rsid w:val="002A51C3"/>
    <w:rsid w:val="002A56A9"/>
    <w:rsid w:val="002A584D"/>
    <w:rsid w:val="002A59D6"/>
    <w:rsid w:val="002A5EC0"/>
    <w:rsid w:val="002A6AD1"/>
    <w:rsid w:val="002B7122"/>
    <w:rsid w:val="002B7809"/>
    <w:rsid w:val="002C081C"/>
    <w:rsid w:val="002C094E"/>
    <w:rsid w:val="002C3A67"/>
    <w:rsid w:val="002D02BE"/>
    <w:rsid w:val="002D078A"/>
    <w:rsid w:val="002D58DE"/>
    <w:rsid w:val="002D6414"/>
    <w:rsid w:val="002E0C6E"/>
    <w:rsid w:val="002E0E0A"/>
    <w:rsid w:val="002E13FD"/>
    <w:rsid w:val="002E57D6"/>
    <w:rsid w:val="002E7F02"/>
    <w:rsid w:val="002F0FE5"/>
    <w:rsid w:val="002F30FA"/>
    <w:rsid w:val="002F6D4A"/>
    <w:rsid w:val="003034D2"/>
    <w:rsid w:val="00306657"/>
    <w:rsid w:val="0030799A"/>
    <w:rsid w:val="00310742"/>
    <w:rsid w:val="00310F73"/>
    <w:rsid w:val="00312B3D"/>
    <w:rsid w:val="00321863"/>
    <w:rsid w:val="0032242C"/>
    <w:rsid w:val="00333534"/>
    <w:rsid w:val="003366E9"/>
    <w:rsid w:val="00337ABD"/>
    <w:rsid w:val="00337E50"/>
    <w:rsid w:val="003405CD"/>
    <w:rsid w:val="003407D3"/>
    <w:rsid w:val="00342B6C"/>
    <w:rsid w:val="003445C2"/>
    <w:rsid w:val="00344B98"/>
    <w:rsid w:val="00345EA4"/>
    <w:rsid w:val="0034701E"/>
    <w:rsid w:val="00351530"/>
    <w:rsid w:val="00351CD5"/>
    <w:rsid w:val="0035231E"/>
    <w:rsid w:val="00354C06"/>
    <w:rsid w:val="00361591"/>
    <w:rsid w:val="00362C01"/>
    <w:rsid w:val="0036384A"/>
    <w:rsid w:val="00363CF3"/>
    <w:rsid w:val="00370885"/>
    <w:rsid w:val="00370D7B"/>
    <w:rsid w:val="00371ECD"/>
    <w:rsid w:val="0037236A"/>
    <w:rsid w:val="0037417F"/>
    <w:rsid w:val="0037606B"/>
    <w:rsid w:val="00377A45"/>
    <w:rsid w:val="00380984"/>
    <w:rsid w:val="00384BBB"/>
    <w:rsid w:val="00384C98"/>
    <w:rsid w:val="00390606"/>
    <w:rsid w:val="003910EF"/>
    <w:rsid w:val="00391A95"/>
    <w:rsid w:val="003A0791"/>
    <w:rsid w:val="003A0BA0"/>
    <w:rsid w:val="003A0E5F"/>
    <w:rsid w:val="003A1FDB"/>
    <w:rsid w:val="003A272D"/>
    <w:rsid w:val="003A3D5D"/>
    <w:rsid w:val="003A5A7F"/>
    <w:rsid w:val="003A6361"/>
    <w:rsid w:val="003A697F"/>
    <w:rsid w:val="003A73D9"/>
    <w:rsid w:val="003A7654"/>
    <w:rsid w:val="003B77CC"/>
    <w:rsid w:val="003C3E9C"/>
    <w:rsid w:val="003D0A66"/>
    <w:rsid w:val="003D1F1B"/>
    <w:rsid w:val="003D2253"/>
    <w:rsid w:val="003D36CE"/>
    <w:rsid w:val="003D38C5"/>
    <w:rsid w:val="003D44C8"/>
    <w:rsid w:val="003D780F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223D"/>
    <w:rsid w:val="00405AB0"/>
    <w:rsid w:val="00410C7A"/>
    <w:rsid w:val="00411452"/>
    <w:rsid w:val="00416613"/>
    <w:rsid w:val="00423D3E"/>
    <w:rsid w:val="00425926"/>
    <w:rsid w:val="00434BE0"/>
    <w:rsid w:val="00435377"/>
    <w:rsid w:val="00436714"/>
    <w:rsid w:val="004437BC"/>
    <w:rsid w:val="00443925"/>
    <w:rsid w:val="00444713"/>
    <w:rsid w:val="00451897"/>
    <w:rsid w:val="00453F6C"/>
    <w:rsid w:val="00455EC8"/>
    <w:rsid w:val="004567E0"/>
    <w:rsid w:val="0045705B"/>
    <w:rsid w:val="0045752D"/>
    <w:rsid w:val="00461FFA"/>
    <w:rsid w:val="00463AB1"/>
    <w:rsid w:val="0046685E"/>
    <w:rsid w:val="00470055"/>
    <w:rsid w:val="004716C9"/>
    <w:rsid w:val="004753AF"/>
    <w:rsid w:val="00475A8A"/>
    <w:rsid w:val="00476E86"/>
    <w:rsid w:val="004807C3"/>
    <w:rsid w:val="00481FA3"/>
    <w:rsid w:val="00483D3A"/>
    <w:rsid w:val="00484761"/>
    <w:rsid w:val="004849C5"/>
    <w:rsid w:val="00484EA9"/>
    <w:rsid w:val="00485A34"/>
    <w:rsid w:val="00485B93"/>
    <w:rsid w:val="00487716"/>
    <w:rsid w:val="00493ED0"/>
    <w:rsid w:val="00494E14"/>
    <w:rsid w:val="004A1E27"/>
    <w:rsid w:val="004A4208"/>
    <w:rsid w:val="004A4828"/>
    <w:rsid w:val="004A51A5"/>
    <w:rsid w:val="004A73EE"/>
    <w:rsid w:val="004B19A2"/>
    <w:rsid w:val="004B2480"/>
    <w:rsid w:val="004B5116"/>
    <w:rsid w:val="004B703C"/>
    <w:rsid w:val="004C146B"/>
    <w:rsid w:val="004C4FDF"/>
    <w:rsid w:val="004C6E82"/>
    <w:rsid w:val="004D4089"/>
    <w:rsid w:val="004D4FE5"/>
    <w:rsid w:val="004D5F64"/>
    <w:rsid w:val="004D72F4"/>
    <w:rsid w:val="004E1780"/>
    <w:rsid w:val="004E289B"/>
    <w:rsid w:val="004E50E1"/>
    <w:rsid w:val="004E55D8"/>
    <w:rsid w:val="004E560B"/>
    <w:rsid w:val="004E5D0F"/>
    <w:rsid w:val="004E7A94"/>
    <w:rsid w:val="004F00CF"/>
    <w:rsid w:val="004F49B9"/>
    <w:rsid w:val="004F6971"/>
    <w:rsid w:val="00503115"/>
    <w:rsid w:val="005040BA"/>
    <w:rsid w:val="00504F77"/>
    <w:rsid w:val="00505DDC"/>
    <w:rsid w:val="00506B30"/>
    <w:rsid w:val="00512E9B"/>
    <w:rsid w:val="0051376E"/>
    <w:rsid w:val="005140EA"/>
    <w:rsid w:val="00520D3E"/>
    <w:rsid w:val="00521C54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59EF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1ACC"/>
    <w:rsid w:val="00572E4B"/>
    <w:rsid w:val="00575902"/>
    <w:rsid w:val="00575B08"/>
    <w:rsid w:val="005802EA"/>
    <w:rsid w:val="00584EA6"/>
    <w:rsid w:val="00585CDA"/>
    <w:rsid w:val="00590D39"/>
    <w:rsid w:val="00591A4E"/>
    <w:rsid w:val="00592450"/>
    <w:rsid w:val="00594F62"/>
    <w:rsid w:val="00597D51"/>
    <w:rsid w:val="005A3348"/>
    <w:rsid w:val="005A39B4"/>
    <w:rsid w:val="005A609F"/>
    <w:rsid w:val="005B0D1B"/>
    <w:rsid w:val="005B0D71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1C9"/>
    <w:rsid w:val="00605E71"/>
    <w:rsid w:val="00606ED2"/>
    <w:rsid w:val="00611423"/>
    <w:rsid w:val="006140C9"/>
    <w:rsid w:val="00617767"/>
    <w:rsid w:val="006235D3"/>
    <w:rsid w:val="00626743"/>
    <w:rsid w:val="00633977"/>
    <w:rsid w:val="00637EB1"/>
    <w:rsid w:val="00643E0C"/>
    <w:rsid w:val="00645FAF"/>
    <w:rsid w:val="00646C7B"/>
    <w:rsid w:val="0064789A"/>
    <w:rsid w:val="00650688"/>
    <w:rsid w:val="0065113E"/>
    <w:rsid w:val="00652DB9"/>
    <w:rsid w:val="00654774"/>
    <w:rsid w:val="00654794"/>
    <w:rsid w:val="006709B9"/>
    <w:rsid w:val="00670C5C"/>
    <w:rsid w:val="0067129B"/>
    <w:rsid w:val="00671DC1"/>
    <w:rsid w:val="00672995"/>
    <w:rsid w:val="00674C9A"/>
    <w:rsid w:val="00683C91"/>
    <w:rsid w:val="00683D12"/>
    <w:rsid w:val="0068488D"/>
    <w:rsid w:val="0068677D"/>
    <w:rsid w:val="00686EFC"/>
    <w:rsid w:val="006963C3"/>
    <w:rsid w:val="006A20BD"/>
    <w:rsid w:val="006A4719"/>
    <w:rsid w:val="006A765B"/>
    <w:rsid w:val="006B241B"/>
    <w:rsid w:val="006B2F17"/>
    <w:rsid w:val="006B4C44"/>
    <w:rsid w:val="006B6F3C"/>
    <w:rsid w:val="006C1CF9"/>
    <w:rsid w:val="006C22E6"/>
    <w:rsid w:val="006C3FE8"/>
    <w:rsid w:val="006C4BF1"/>
    <w:rsid w:val="006D5295"/>
    <w:rsid w:val="006E33D7"/>
    <w:rsid w:val="006F083F"/>
    <w:rsid w:val="006F5029"/>
    <w:rsid w:val="006F6979"/>
    <w:rsid w:val="00700C3D"/>
    <w:rsid w:val="00706846"/>
    <w:rsid w:val="00713B09"/>
    <w:rsid w:val="00713D70"/>
    <w:rsid w:val="0071704E"/>
    <w:rsid w:val="00720319"/>
    <w:rsid w:val="007265E6"/>
    <w:rsid w:val="00737BCA"/>
    <w:rsid w:val="0074020C"/>
    <w:rsid w:val="007506E8"/>
    <w:rsid w:val="00751FDB"/>
    <w:rsid w:val="00753675"/>
    <w:rsid w:val="00754CC1"/>
    <w:rsid w:val="00764C5D"/>
    <w:rsid w:val="007702A3"/>
    <w:rsid w:val="00772A7C"/>
    <w:rsid w:val="00772FCE"/>
    <w:rsid w:val="00774F49"/>
    <w:rsid w:val="00776094"/>
    <w:rsid w:val="00776D36"/>
    <w:rsid w:val="00777CDB"/>
    <w:rsid w:val="00782003"/>
    <w:rsid w:val="00785ADC"/>
    <w:rsid w:val="00790453"/>
    <w:rsid w:val="00797257"/>
    <w:rsid w:val="007A1D5F"/>
    <w:rsid w:val="007A479C"/>
    <w:rsid w:val="007A5409"/>
    <w:rsid w:val="007A5EB4"/>
    <w:rsid w:val="007B0093"/>
    <w:rsid w:val="007B01E9"/>
    <w:rsid w:val="007B0366"/>
    <w:rsid w:val="007B0BDC"/>
    <w:rsid w:val="007B6418"/>
    <w:rsid w:val="007B6665"/>
    <w:rsid w:val="007C0BFF"/>
    <w:rsid w:val="007C5498"/>
    <w:rsid w:val="007C5EA9"/>
    <w:rsid w:val="007C6E4C"/>
    <w:rsid w:val="007D3CE4"/>
    <w:rsid w:val="007D784C"/>
    <w:rsid w:val="007E0DD2"/>
    <w:rsid w:val="007E292D"/>
    <w:rsid w:val="007E301A"/>
    <w:rsid w:val="007E3325"/>
    <w:rsid w:val="007E4EF6"/>
    <w:rsid w:val="007F16B2"/>
    <w:rsid w:val="007F295E"/>
    <w:rsid w:val="007F4DD9"/>
    <w:rsid w:val="007F5D7F"/>
    <w:rsid w:val="007F6093"/>
    <w:rsid w:val="0080092D"/>
    <w:rsid w:val="00803A3C"/>
    <w:rsid w:val="00807C29"/>
    <w:rsid w:val="00811258"/>
    <w:rsid w:val="00813B96"/>
    <w:rsid w:val="00813C9E"/>
    <w:rsid w:val="00816F33"/>
    <w:rsid w:val="00820FDD"/>
    <w:rsid w:val="008219B5"/>
    <w:rsid w:val="00822FE8"/>
    <w:rsid w:val="00823332"/>
    <w:rsid w:val="00824DD0"/>
    <w:rsid w:val="00827A51"/>
    <w:rsid w:val="00834BB3"/>
    <w:rsid w:val="008379D2"/>
    <w:rsid w:val="0085180E"/>
    <w:rsid w:val="00852431"/>
    <w:rsid w:val="0086669E"/>
    <w:rsid w:val="00871983"/>
    <w:rsid w:val="00873883"/>
    <w:rsid w:val="00873F38"/>
    <w:rsid w:val="0087543C"/>
    <w:rsid w:val="008841BB"/>
    <w:rsid w:val="0088587E"/>
    <w:rsid w:val="00891C7F"/>
    <w:rsid w:val="00896642"/>
    <w:rsid w:val="00896D98"/>
    <w:rsid w:val="008A1225"/>
    <w:rsid w:val="008A2F53"/>
    <w:rsid w:val="008A633A"/>
    <w:rsid w:val="008A730D"/>
    <w:rsid w:val="008A79B5"/>
    <w:rsid w:val="008B0672"/>
    <w:rsid w:val="008B0ED2"/>
    <w:rsid w:val="008B44CC"/>
    <w:rsid w:val="008C1E3C"/>
    <w:rsid w:val="008C25EF"/>
    <w:rsid w:val="008C57A0"/>
    <w:rsid w:val="008C6A3B"/>
    <w:rsid w:val="008C7224"/>
    <w:rsid w:val="008C7FB3"/>
    <w:rsid w:val="008D3E5D"/>
    <w:rsid w:val="008D5194"/>
    <w:rsid w:val="008D636E"/>
    <w:rsid w:val="008D6C5B"/>
    <w:rsid w:val="008D7B6C"/>
    <w:rsid w:val="008E0B01"/>
    <w:rsid w:val="008E46ED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17EBB"/>
    <w:rsid w:val="009237AF"/>
    <w:rsid w:val="00924711"/>
    <w:rsid w:val="00926B11"/>
    <w:rsid w:val="00926E27"/>
    <w:rsid w:val="009361D7"/>
    <w:rsid w:val="009409E0"/>
    <w:rsid w:val="0094115A"/>
    <w:rsid w:val="0094124F"/>
    <w:rsid w:val="00942BB6"/>
    <w:rsid w:val="009448D1"/>
    <w:rsid w:val="00945E25"/>
    <w:rsid w:val="009530BC"/>
    <w:rsid w:val="009539D5"/>
    <w:rsid w:val="009559B1"/>
    <w:rsid w:val="00963BCA"/>
    <w:rsid w:val="00967F20"/>
    <w:rsid w:val="00970818"/>
    <w:rsid w:val="00971009"/>
    <w:rsid w:val="00974882"/>
    <w:rsid w:val="009773FD"/>
    <w:rsid w:val="009779CD"/>
    <w:rsid w:val="00977AF8"/>
    <w:rsid w:val="0098098F"/>
    <w:rsid w:val="0098347D"/>
    <w:rsid w:val="00984CA0"/>
    <w:rsid w:val="00997E0C"/>
    <w:rsid w:val="009A3DE4"/>
    <w:rsid w:val="009A452D"/>
    <w:rsid w:val="009A46BA"/>
    <w:rsid w:val="009B1C5A"/>
    <w:rsid w:val="009B1E1C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48C3"/>
    <w:rsid w:val="009D6158"/>
    <w:rsid w:val="009E0AE2"/>
    <w:rsid w:val="009E1B79"/>
    <w:rsid w:val="009E368F"/>
    <w:rsid w:val="009F4449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45D3"/>
    <w:rsid w:val="00A3504E"/>
    <w:rsid w:val="00A35F21"/>
    <w:rsid w:val="00A450A3"/>
    <w:rsid w:val="00A50D1E"/>
    <w:rsid w:val="00A51792"/>
    <w:rsid w:val="00A53785"/>
    <w:rsid w:val="00A54ACC"/>
    <w:rsid w:val="00A56C91"/>
    <w:rsid w:val="00A63E7C"/>
    <w:rsid w:val="00A6603D"/>
    <w:rsid w:val="00A707FF"/>
    <w:rsid w:val="00A72229"/>
    <w:rsid w:val="00A7614D"/>
    <w:rsid w:val="00A81D95"/>
    <w:rsid w:val="00A82FD4"/>
    <w:rsid w:val="00A912B5"/>
    <w:rsid w:val="00A94CD0"/>
    <w:rsid w:val="00AA5BE6"/>
    <w:rsid w:val="00AB48BF"/>
    <w:rsid w:val="00AB69FC"/>
    <w:rsid w:val="00AB6E1A"/>
    <w:rsid w:val="00AC1EE6"/>
    <w:rsid w:val="00AC486C"/>
    <w:rsid w:val="00AC748D"/>
    <w:rsid w:val="00AC79AA"/>
    <w:rsid w:val="00AC7DE0"/>
    <w:rsid w:val="00AD09F6"/>
    <w:rsid w:val="00AD14E9"/>
    <w:rsid w:val="00AD7BDA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2168"/>
    <w:rsid w:val="00B23212"/>
    <w:rsid w:val="00B250F7"/>
    <w:rsid w:val="00B310E8"/>
    <w:rsid w:val="00B33988"/>
    <w:rsid w:val="00B34628"/>
    <w:rsid w:val="00B41A8A"/>
    <w:rsid w:val="00B457A7"/>
    <w:rsid w:val="00B50042"/>
    <w:rsid w:val="00B56432"/>
    <w:rsid w:val="00B61838"/>
    <w:rsid w:val="00B62947"/>
    <w:rsid w:val="00B64FA6"/>
    <w:rsid w:val="00B65B66"/>
    <w:rsid w:val="00B6774D"/>
    <w:rsid w:val="00B702CC"/>
    <w:rsid w:val="00B70FD2"/>
    <w:rsid w:val="00B74FDA"/>
    <w:rsid w:val="00B80339"/>
    <w:rsid w:val="00B838D9"/>
    <w:rsid w:val="00B83E18"/>
    <w:rsid w:val="00B90DE7"/>
    <w:rsid w:val="00B91338"/>
    <w:rsid w:val="00B929C1"/>
    <w:rsid w:val="00B948EE"/>
    <w:rsid w:val="00B960AC"/>
    <w:rsid w:val="00BA40BA"/>
    <w:rsid w:val="00BA4903"/>
    <w:rsid w:val="00BB0D21"/>
    <w:rsid w:val="00BB6C6D"/>
    <w:rsid w:val="00BC1CB2"/>
    <w:rsid w:val="00BC326D"/>
    <w:rsid w:val="00BC3CE8"/>
    <w:rsid w:val="00BC5CDE"/>
    <w:rsid w:val="00BD391C"/>
    <w:rsid w:val="00BD5D38"/>
    <w:rsid w:val="00BD721A"/>
    <w:rsid w:val="00BD7482"/>
    <w:rsid w:val="00BE25E3"/>
    <w:rsid w:val="00BE5574"/>
    <w:rsid w:val="00BE727F"/>
    <w:rsid w:val="00BF0421"/>
    <w:rsid w:val="00BF0E95"/>
    <w:rsid w:val="00BF12C7"/>
    <w:rsid w:val="00BF78CF"/>
    <w:rsid w:val="00C04346"/>
    <w:rsid w:val="00C04AE5"/>
    <w:rsid w:val="00C0657F"/>
    <w:rsid w:val="00C14F58"/>
    <w:rsid w:val="00C1591E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3537"/>
    <w:rsid w:val="00C63DFD"/>
    <w:rsid w:val="00C6714D"/>
    <w:rsid w:val="00C7144A"/>
    <w:rsid w:val="00C71C12"/>
    <w:rsid w:val="00C71CEC"/>
    <w:rsid w:val="00C758B3"/>
    <w:rsid w:val="00C76499"/>
    <w:rsid w:val="00C77659"/>
    <w:rsid w:val="00C805AF"/>
    <w:rsid w:val="00C807FF"/>
    <w:rsid w:val="00C819BC"/>
    <w:rsid w:val="00C821C8"/>
    <w:rsid w:val="00C85014"/>
    <w:rsid w:val="00C85F79"/>
    <w:rsid w:val="00C87B54"/>
    <w:rsid w:val="00C87EE5"/>
    <w:rsid w:val="00C939A5"/>
    <w:rsid w:val="00C951D0"/>
    <w:rsid w:val="00C971FB"/>
    <w:rsid w:val="00CA1E8E"/>
    <w:rsid w:val="00CA3950"/>
    <w:rsid w:val="00CA6FA1"/>
    <w:rsid w:val="00CB2651"/>
    <w:rsid w:val="00CB2895"/>
    <w:rsid w:val="00CB61FA"/>
    <w:rsid w:val="00CB727B"/>
    <w:rsid w:val="00CB7C9D"/>
    <w:rsid w:val="00CB7F92"/>
    <w:rsid w:val="00CC2FD7"/>
    <w:rsid w:val="00CC6899"/>
    <w:rsid w:val="00CD0B07"/>
    <w:rsid w:val="00CD131A"/>
    <w:rsid w:val="00CD206F"/>
    <w:rsid w:val="00CD2605"/>
    <w:rsid w:val="00CD552C"/>
    <w:rsid w:val="00CD5ED6"/>
    <w:rsid w:val="00CE079A"/>
    <w:rsid w:val="00CE120E"/>
    <w:rsid w:val="00CE29BA"/>
    <w:rsid w:val="00CE4532"/>
    <w:rsid w:val="00CE63D4"/>
    <w:rsid w:val="00CE76E7"/>
    <w:rsid w:val="00CF2E01"/>
    <w:rsid w:val="00CF40A1"/>
    <w:rsid w:val="00D02050"/>
    <w:rsid w:val="00D03DEF"/>
    <w:rsid w:val="00D04832"/>
    <w:rsid w:val="00D052A1"/>
    <w:rsid w:val="00D06F59"/>
    <w:rsid w:val="00D070B1"/>
    <w:rsid w:val="00D1746F"/>
    <w:rsid w:val="00D21665"/>
    <w:rsid w:val="00D24E43"/>
    <w:rsid w:val="00D26D4A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3E9F"/>
    <w:rsid w:val="00D63F42"/>
    <w:rsid w:val="00D64CB0"/>
    <w:rsid w:val="00D65AA6"/>
    <w:rsid w:val="00D7094F"/>
    <w:rsid w:val="00D738EC"/>
    <w:rsid w:val="00D7542D"/>
    <w:rsid w:val="00D77A25"/>
    <w:rsid w:val="00D801B7"/>
    <w:rsid w:val="00D8495C"/>
    <w:rsid w:val="00D84C23"/>
    <w:rsid w:val="00D85DD9"/>
    <w:rsid w:val="00D87EED"/>
    <w:rsid w:val="00D91FA2"/>
    <w:rsid w:val="00D96B41"/>
    <w:rsid w:val="00D97B4B"/>
    <w:rsid w:val="00DA1A97"/>
    <w:rsid w:val="00DA3388"/>
    <w:rsid w:val="00DA52A8"/>
    <w:rsid w:val="00DA77F1"/>
    <w:rsid w:val="00DB27D6"/>
    <w:rsid w:val="00DB329B"/>
    <w:rsid w:val="00DC1C40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1339"/>
    <w:rsid w:val="00E04A2F"/>
    <w:rsid w:val="00E05415"/>
    <w:rsid w:val="00E07F37"/>
    <w:rsid w:val="00E07F9B"/>
    <w:rsid w:val="00E10F33"/>
    <w:rsid w:val="00E11E09"/>
    <w:rsid w:val="00E13E6B"/>
    <w:rsid w:val="00E14940"/>
    <w:rsid w:val="00E20BAF"/>
    <w:rsid w:val="00E21514"/>
    <w:rsid w:val="00E22B65"/>
    <w:rsid w:val="00E24E17"/>
    <w:rsid w:val="00E262DE"/>
    <w:rsid w:val="00E27C8B"/>
    <w:rsid w:val="00E34DB6"/>
    <w:rsid w:val="00E41C62"/>
    <w:rsid w:val="00E45395"/>
    <w:rsid w:val="00E50251"/>
    <w:rsid w:val="00E5164B"/>
    <w:rsid w:val="00E51F2A"/>
    <w:rsid w:val="00E5240B"/>
    <w:rsid w:val="00E527F5"/>
    <w:rsid w:val="00E55378"/>
    <w:rsid w:val="00E56FE9"/>
    <w:rsid w:val="00E634F9"/>
    <w:rsid w:val="00E66709"/>
    <w:rsid w:val="00E70AC7"/>
    <w:rsid w:val="00E752B4"/>
    <w:rsid w:val="00E7635A"/>
    <w:rsid w:val="00E77D32"/>
    <w:rsid w:val="00E8448D"/>
    <w:rsid w:val="00E8479B"/>
    <w:rsid w:val="00E8556F"/>
    <w:rsid w:val="00E924CD"/>
    <w:rsid w:val="00E953FA"/>
    <w:rsid w:val="00E962B2"/>
    <w:rsid w:val="00E976AC"/>
    <w:rsid w:val="00EA12ED"/>
    <w:rsid w:val="00EA3B65"/>
    <w:rsid w:val="00EA3BF9"/>
    <w:rsid w:val="00EA5B82"/>
    <w:rsid w:val="00EA7374"/>
    <w:rsid w:val="00EA78B9"/>
    <w:rsid w:val="00EB0326"/>
    <w:rsid w:val="00EB2769"/>
    <w:rsid w:val="00EB3781"/>
    <w:rsid w:val="00EB65BD"/>
    <w:rsid w:val="00EC0573"/>
    <w:rsid w:val="00EC09D3"/>
    <w:rsid w:val="00ED1CE0"/>
    <w:rsid w:val="00ED2E96"/>
    <w:rsid w:val="00ED3453"/>
    <w:rsid w:val="00EE48AF"/>
    <w:rsid w:val="00EE6ED7"/>
    <w:rsid w:val="00EF047B"/>
    <w:rsid w:val="00EF6664"/>
    <w:rsid w:val="00F00905"/>
    <w:rsid w:val="00F032A1"/>
    <w:rsid w:val="00F035D2"/>
    <w:rsid w:val="00F0375F"/>
    <w:rsid w:val="00F03FA9"/>
    <w:rsid w:val="00F055F1"/>
    <w:rsid w:val="00F07A41"/>
    <w:rsid w:val="00F10F1D"/>
    <w:rsid w:val="00F116A9"/>
    <w:rsid w:val="00F1499E"/>
    <w:rsid w:val="00F16B21"/>
    <w:rsid w:val="00F24AAF"/>
    <w:rsid w:val="00F25260"/>
    <w:rsid w:val="00F30737"/>
    <w:rsid w:val="00F365D4"/>
    <w:rsid w:val="00F3661D"/>
    <w:rsid w:val="00F42E89"/>
    <w:rsid w:val="00F436B1"/>
    <w:rsid w:val="00F44678"/>
    <w:rsid w:val="00F47B17"/>
    <w:rsid w:val="00F50777"/>
    <w:rsid w:val="00F5151B"/>
    <w:rsid w:val="00F52DC6"/>
    <w:rsid w:val="00F53D42"/>
    <w:rsid w:val="00F54E50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0A5B"/>
    <w:rsid w:val="00F96213"/>
    <w:rsid w:val="00FA067E"/>
    <w:rsid w:val="00FA1AA9"/>
    <w:rsid w:val="00FA2069"/>
    <w:rsid w:val="00FA2259"/>
    <w:rsid w:val="00FA2FB5"/>
    <w:rsid w:val="00FA3A75"/>
    <w:rsid w:val="00FA5212"/>
    <w:rsid w:val="00FB0A02"/>
    <w:rsid w:val="00FB63A5"/>
    <w:rsid w:val="00FC0DA0"/>
    <w:rsid w:val="00FC6FF6"/>
    <w:rsid w:val="00FC7EB6"/>
    <w:rsid w:val="00FC7ED7"/>
    <w:rsid w:val="00FD32AB"/>
    <w:rsid w:val="00FD44F9"/>
    <w:rsid w:val="00FD6023"/>
    <w:rsid w:val="00FE0B80"/>
    <w:rsid w:val="00FE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3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4B98"/>
    <w:pPr>
      <w:spacing w:before="0" w:line="276" w:lineRule="auto"/>
      <w:ind w:left="0" w:firstLine="0"/>
      <w:jc w:val="right"/>
      <w:outlineLvl w:val="2"/>
    </w:pPr>
    <w:rPr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4B98"/>
    <w:rPr>
      <w:sz w:val="24"/>
      <w:szCs w:val="24"/>
    </w:rPr>
  </w:style>
  <w:style w:type="paragraph" w:customStyle="1" w:styleId="ae">
    <w:name w:val="Тема"/>
    <w:basedOn w:val="af"/>
    <w:next w:val="af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paragraph" w:customStyle="1" w:styleId="af6">
    <w:name w:val="Пункт"/>
    <w:basedOn w:val="a8"/>
    <w:link w:val="af7"/>
    <w:autoRedefine/>
    <w:rsid w:val="00ED3453"/>
    <w:pPr>
      <w:spacing w:after="0" w:line="360" w:lineRule="auto"/>
      <w:ind w:right="-457" w:firstLine="0"/>
      <w:contextualSpacing w:val="0"/>
      <w:jc w:val="right"/>
    </w:pPr>
  </w:style>
  <w:style w:type="character" w:customStyle="1" w:styleId="af7">
    <w:name w:val="Пункт Знак"/>
    <w:link w:val="af6"/>
    <w:rsid w:val="00ED3453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A660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6603D"/>
    <w:rPr>
      <w:rFonts w:eastAsia="Arial Unicode MS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3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4B98"/>
    <w:pPr>
      <w:spacing w:before="0" w:line="276" w:lineRule="auto"/>
      <w:ind w:left="0" w:firstLine="0"/>
      <w:jc w:val="right"/>
      <w:outlineLvl w:val="2"/>
    </w:pPr>
    <w:rPr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4B98"/>
    <w:rPr>
      <w:sz w:val="24"/>
      <w:szCs w:val="24"/>
    </w:rPr>
  </w:style>
  <w:style w:type="paragraph" w:customStyle="1" w:styleId="ae">
    <w:name w:val="Тема"/>
    <w:basedOn w:val="af"/>
    <w:next w:val="af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paragraph" w:customStyle="1" w:styleId="af6">
    <w:name w:val="Пункт"/>
    <w:basedOn w:val="a8"/>
    <w:link w:val="af7"/>
    <w:autoRedefine/>
    <w:rsid w:val="00ED3453"/>
    <w:pPr>
      <w:spacing w:after="0" w:line="360" w:lineRule="auto"/>
      <w:ind w:right="-457" w:firstLine="0"/>
      <w:contextualSpacing w:val="0"/>
      <w:jc w:val="right"/>
    </w:pPr>
  </w:style>
  <w:style w:type="character" w:customStyle="1" w:styleId="af7">
    <w:name w:val="Пункт Знак"/>
    <w:link w:val="af6"/>
    <w:rsid w:val="00ED3453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A660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6603D"/>
    <w:rPr>
      <w:rFonts w:eastAsia="Arial Unicode MS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C5455B05BE37BC2436375C3C94E4B7C35752239DE0FED006D4B68E21F786290CC0F22520477A0C5k4X0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5AC3CF20FC2E437000FEAD86E3CC0846112B7B163D2AE2FE44D7262D05C1B0DAC80447FD7F45A2067141D66A5A0441A074F61B96C95990B0AD3BFADA1Q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8B1E4A605F3D44CCAB99282F9B2EF3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63220D-BB9A-478D-85AD-4ED8D07D03DC}"/>
      </w:docPartPr>
      <w:docPartBody>
        <w:p w:rsidR="0093272C" w:rsidRDefault="0093272C" w:rsidP="0093272C">
          <w:pPr>
            <w:pStyle w:val="8B1E4A605F3D44CCAB99282F9B2EF3F2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6499D87E2264515BCF45E00163F2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CA2D-7123-4865-9C8E-5FB7D6E0D19A}"/>
      </w:docPartPr>
      <w:docPartBody>
        <w:p w:rsidR="0093272C" w:rsidRDefault="0093272C" w:rsidP="0093272C">
          <w:pPr>
            <w:pStyle w:val="26499D87E2264515BCF45E00163F221F"/>
          </w:pPr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1D779D66E74A4F8492D63B12C06DF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6C4FB-B7F8-4FA1-ADDF-BDAD50E082AB}"/>
      </w:docPartPr>
      <w:docPartBody>
        <w:p w:rsidR="0093272C" w:rsidRDefault="0093272C" w:rsidP="0093272C">
          <w:pPr>
            <w:pStyle w:val="1D779D66E74A4F8492D63B12C06DFC9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81BE7904A34C4C00A684CDFC94B444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526C6-8D74-441F-952A-A3AE25B4EF11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9F60381A1ABD486AAF175A6382A0BA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27D3D6-E659-4704-B1E1-1474B5A83780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56BFF294A04B4992ACE9C1BEAB366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7BF2EC-6BE9-4DEF-B2C0-DF3E965B7872}"/>
      </w:docPartPr>
      <w:docPartBody>
        <w:p w:rsidR="00E6232F" w:rsidRDefault="00E6232F" w:rsidP="00E6232F">
          <w:pPr>
            <w:pStyle w:val="56BFF294A04B4992ACE9C1BEAB366E0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A0FF44494E14D1ABC11AD1BFE50F1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E14C41-533E-4132-959C-E0688EF6B2B4}"/>
      </w:docPartPr>
      <w:docPartBody>
        <w:p w:rsidR="00E6232F" w:rsidRDefault="00E6232F" w:rsidP="00E6232F">
          <w:pPr>
            <w:pStyle w:val="EA0FF44494E14D1ABC11AD1BFE50F1C9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D3197E56279464CA0476FB12A1D0E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5FA978-F71A-49DC-A829-477FE6C4289B}"/>
      </w:docPartPr>
      <w:docPartBody>
        <w:p w:rsidR="00E6232F" w:rsidRDefault="00E6232F" w:rsidP="00E6232F">
          <w:pPr>
            <w:pStyle w:val="CD3197E56279464CA0476FB12A1D0E7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703704B94C74F1CAA8E72C6A2172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B0DA38-95F8-43B4-84B2-FDF08719ECA3}"/>
      </w:docPartPr>
      <w:docPartBody>
        <w:p w:rsidR="00E6232F" w:rsidRDefault="00E6232F" w:rsidP="00E6232F">
          <w:pPr>
            <w:pStyle w:val="0703704B94C74F1CAA8E72C6A21721C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7EE0644AF17147D7ADB2429EA2E713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2ACCE7-670E-41D7-B94E-4C6197FDF6E9}"/>
      </w:docPartPr>
      <w:docPartBody>
        <w:p w:rsidR="007A2AB5" w:rsidRDefault="00E6232F" w:rsidP="00E6232F">
          <w:pPr>
            <w:pStyle w:val="7EE0644AF17147D7ADB2429EA2E71345"/>
          </w:pPr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D00DAAF543614F738321866232D2DC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405EB-7920-49D7-AA3C-77C526E3E0F5}"/>
      </w:docPartPr>
      <w:docPartBody>
        <w:p w:rsidR="00EA2269" w:rsidRDefault="00920A29" w:rsidP="00920A29">
          <w:pPr>
            <w:pStyle w:val="D00DAAF543614F738321866232D2DCC7"/>
          </w:pPr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1DE5C2D0A0CA483DBB2C7C6478F47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7D867-68A3-4746-B1B9-D7437F74DE4B}"/>
      </w:docPartPr>
      <w:docPartBody>
        <w:p w:rsidR="00EA2269" w:rsidRDefault="00920A29" w:rsidP="00920A29">
          <w:pPr>
            <w:pStyle w:val="1DE5C2D0A0CA483DBB2C7C6478F4794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FF8BA89278E438BBCB349F5DFA1F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1CAE3-050A-412C-BC98-0ECB74F79541}"/>
      </w:docPartPr>
      <w:docPartBody>
        <w:p w:rsidR="00EA2269" w:rsidRDefault="00920A29" w:rsidP="00920A29">
          <w:pPr>
            <w:pStyle w:val="FFF8BA89278E438BBCB349F5DFA1FB97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0F3B29845F445098A3E8E700710A9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CA787-F91C-4E2C-BDB7-59F05CB86DF2}"/>
      </w:docPartPr>
      <w:docPartBody>
        <w:p w:rsidR="00EA2269" w:rsidRDefault="00920A29" w:rsidP="00920A29">
          <w:pPr>
            <w:pStyle w:val="C0F3B29845F445098A3E8E700710A95B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671F202D705D46649DA4AB6853C718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392F9B-97BD-4862-A55E-EC8FB664B846}"/>
      </w:docPartPr>
      <w:docPartBody>
        <w:p w:rsidR="00955294" w:rsidRDefault="00955294" w:rsidP="00955294">
          <w:pPr>
            <w:pStyle w:val="671F202D705D46649DA4AB6853C7186B"/>
          </w:pPr>
          <w:r w:rsidRPr="00162705">
            <w:rPr>
              <w:rStyle w:val="a3"/>
            </w:rPr>
            <w:t>[Название]</w:t>
          </w:r>
        </w:p>
      </w:docPartBody>
    </w:docPart>
    <w:docPart>
      <w:docPartPr>
        <w:name w:val="1A934731CE2A445F8B67461561FF8B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F6A81-A378-4B79-88C6-E029892A69D6}"/>
      </w:docPartPr>
      <w:docPartBody>
        <w:p w:rsidR="00935488" w:rsidRDefault="00935488" w:rsidP="00935488">
          <w:pPr>
            <w:pStyle w:val="1A934731CE2A445F8B67461561FF8BAF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90418EF53A8745F3BB20744655A76C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9CCD0F-FA32-4826-8E0F-006C8C42549B}"/>
      </w:docPartPr>
      <w:docPartBody>
        <w:p w:rsidR="00935488" w:rsidRDefault="00935488" w:rsidP="00935488">
          <w:pPr>
            <w:pStyle w:val="90418EF53A8745F3BB20744655A76C01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1CED4A068EA34773A15D9A9D326263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E8FD8-D78F-48B7-9F5A-6756B332FC11}"/>
      </w:docPartPr>
      <w:docPartBody>
        <w:p w:rsidR="004F3017" w:rsidRDefault="00A22B99" w:rsidP="00A22B99">
          <w:pPr>
            <w:pStyle w:val="1CED4A068EA34773A15D9A9D326263BB"/>
          </w:pPr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C819E611D57E448D8F895BEC1691B1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485975-0A97-41D1-8DF5-CB9FFF890B2B}"/>
      </w:docPartPr>
      <w:docPartBody>
        <w:p w:rsidR="004F3017" w:rsidRDefault="00A22B99" w:rsidP="00A22B99">
          <w:pPr>
            <w:pStyle w:val="C819E611D57E448D8F895BEC1691B17B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00AD3"/>
    <w:rsid w:val="000E2C0E"/>
    <w:rsid w:val="001960E0"/>
    <w:rsid w:val="001C5643"/>
    <w:rsid w:val="00217F8B"/>
    <w:rsid w:val="002A1816"/>
    <w:rsid w:val="00347E3A"/>
    <w:rsid w:val="003C1354"/>
    <w:rsid w:val="003E3861"/>
    <w:rsid w:val="004A6813"/>
    <w:rsid w:val="004B5DAA"/>
    <w:rsid w:val="004F2604"/>
    <w:rsid w:val="004F3017"/>
    <w:rsid w:val="00501EDF"/>
    <w:rsid w:val="005458B3"/>
    <w:rsid w:val="005E537C"/>
    <w:rsid w:val="00616533"/>
    <w:rsid w:val="00647392"/>
    <w:rsid w:val="00662EF6"/>
    <w:rsid w:val="006D2694"/>
    <w:rsid w:val="006D4A24"/>
    <w:rsid w:val="007115B4"/>
    <w:rsid w:val="00714B3C"/>
    <w:rsid w:val="00733D0D"/>
    <w:rsid w:val="00760C72"/>
    <w:rsid w:val="007864D0"/>
    <w:rsid w:val="007A2AB5"/>
    <w:rsid w:val="007C31A8"/>
    <w:rsid w:val="008263F2"/>
    <w:rsid w:val="0083008D"/>
    <w:rsid w:val="00920A29"/>
    <w:rsid w:val="0093272C"/>
    <w:rsid w:val="00935488"/>
    <w:rsid w:val="00955294"/>
    <w:rsid w:val="009867FE"/>
    <w:rsid w:val="009A6FF6"/>
    <w:rsid w:val="009C791B"/>
    <w:rsid w:val="009F579B"/>
    <w:rsid w:val="00A126BE"/>
    <w:rsid w:val="00A15D1A"/>
    <w:rsid w:val="00A22B99"/>
    <w:rsid w:val="00A23A57"/>
    <w:rsid w:val="00A437D6"/>
    <w:rsid w:val="00A574B3"/>
    <w:rsid w:val="00A62ACF"/>
    <w:rsid w:val="00AA12F9"/>
    <w:rsid w:val="00B065A7"/>
    <w:rsid w:val="00B0684E"/>
    <w:rsid w:val="00B772D2"/>
    <w:rsid w:val="00B8040C"/>
    <w:rsid w:val="00B80D64"/>
    <w:rsid w:val="00BB26D5"/>
    <w:rsid w:val="00BD6B8C"/>
    <w:rsid w:val="00BD6F21"/>
    <w:rsid w:val="00C243D5"/>
    <w:rsid w:val="00D43869"/>
    <w:rsid w:val="00D73B5B"/>
    <w:rsid w:val="00D970F3"/>
    <w:rsid w:val="00DA60D2"/>
    <w:rsid w:val="00DD47DD"/>
    <w:rsid w:val="00E6232F"/>
    <w:rsid w:val="00E73107"/>
    <w:rsid w:val="00E74540"/>
    <w:rsid w:val="00E7611C"/>
    <w:rsid w:val="00EA2269"/>
    <w:rsid w:val="00EC54A7"/>
    <w:rsid w:val="00F478B0"/>
    <w:rsid w:val="00F543AD"/>
    <w:rsid w:val="00FA41F8"/>
    <w:rsid w:val="00FA7F29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2B99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1A934731CE2A445F8B67461561FF8BAF">
    <w:name w:val="1A934731CE2A445F8B67461561FF8BAF"/>
    <w:rsid w:val="00935488"/>
    <w:pPr>
      <w:spacing w:after="200" w:line="276" w:lineRule="auto"/>
    </w:pPr>
  </w:style>
  <w:style w:type="paragraph" w:customStyle="1" w:styleId="90418EF53A8745F3BB20744655A76C01">
    <w:name w:val="90418EF53A8745F3BB20744655A76C01"/>
    <w:rsid w:val="00935488"/>
    <w:pPr>
      <w:spacing w:after="200" w:line="276" w:lineRule="auto"/>
    </w:pPr>
  </w:style>
  <w:style w:type="paragraph" w:customStyle="1" w:styleId="7E7B1AEB70C0421CAA716ADDEDB08EC3">
    <w:name w:val="7E7B1AEB70C0421CAA716ADDEDB08EC3"/>
    <w:rsid w:val="00935488"/>
    <w:pPr>
      <w:spacing w:after="200" w:line="276" w:lineRule="auto"/>
    </w:pPr>
  </w:style>
  <w:style w:type="paragraph" w:customStyle="1" w:styleId="ED77329E6B4B451A9448D6527B96572D">
    <w:name w:val="ED77329E6B4B451A9448D6527B96572D"/>
    <w:rsid w:val="00935488"/>
    <w:pPr>
      <w:spacing w:after="200" w:line="276" w:lineRule="auto"/>
    </w:pPr>
  </w:style>
  <w:style w:type="paragraph" w:customStyle="1" w:styleId="3CF9FD70814B4C7D8CD2A07B05F52F4D">
    <w:name w:val="3CF9FD70814B4C7D8CD2A07B05F52F4D"/>
    <w:rsid w:val="00935488"/>
    <w:pPr>
      <w:spacing w:after="200" w:line="276" w:lineRule="auto"/>
    </w:pPr>
  </w:style>
  <w:style w:type="paragraph" w:customStyle="1" w:styleId="8B4A6B03CBE04551BBC43BBC8DDF5A34">
    <w:name w:val="8B4A6B03CBE04551BBC43BBC8DDF5A34"/>
    <w:rsid w:val="00A22B99"/>
    <w:pPr>
      <w:spacing w:after="200" w:line="276" w:lineRule="auto"/>
    </w:pPr>
  </w:style>
  <w:style w:type="paragraph" w:customStyle="1" w:styleId="1CED4A068EA34773A15D9A9D326263BB">
    <w:name w:val="1CED4A068EA34773A15D9A9D326263BB"/>
    <w:rsid w:val="00A22B99"/>
    <w:pPr>
      <w:spacing w:after="200" w:line="276" w:lineRule="auto"/>
    </w:pPr>
  </w:style>
  <w:style w:type="paragraph" w:customStyle="1" w:styleId="C819E611D57E448D8F895BEC1691B17B">
    <w:name w:val="C819E611D57E448D8F895BEC1691B17B"/>
    <w:rsid w:val="00A22B9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2B99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1A934731CE2A445F8B67461561FF8BAF">
    <w:name w:val="1A934731CE2A445F8B67461561FF8BAF"/>
    <w:rsid w:val="00935488"/>
    <w:pPr>
      <w:spacing w:after="200" w:line="276" w:lineRule="auto"/>
    </w:pPr>
  </w:style>
  <w:style w:type="paragraph" w:customStyle="1" w:styleId="90418EF53A8745F3BB20744655A76C01">
    <w:name w:val="90418EF53A8745F3BB20744655A76C01"/>
    <w:rsid w:val="00935488"/>
    <w:pPr>
      <w:spacing w:after="200" w:line="276" w:lineRule="auto"/>
    </w:pPr>
  </w:style>
  <w:style w:type="paragraph" w:customStyle="1" w:styleId="7E7B1AEB70C0421CAA716ADDEDB08EC3">
    <w:name w:val="7E7B1AEB70C0421CAA716ADDEDB08EC3"/>
    <w:rsid w:val="00935488"/>
    <w:pPr>
      <w:spacing w:after="200" w:line="276" w:lineRule="auto"/>
    </w:pPr>
  </w:style>
  <w:style w:type="paragraph" w:customStyle="1" w:styleId="ED77329E6B4B451A9448D6527B96572D">
    <w:name w:val="ED77329E6B4B451A9448D6527B96572D"/>
    <w:rsid w:val="00935488"/>
    <w:pPr>
      <w:spacing w:after="200" w:line="276" w:lineRule="auto"/>
    </w:pPr>
  </w:style>
  <w:style w:type="paragraph" w:customStyle="1" w:styleId="3CF9FD70814B4C7D8CD2A07B05F52F4D">
    <w:name w:val="3CF9FD70814B4C7D8CD2A07B05F52F4D"/>
    <w:rsid w:val="00935488"/>
    <w:pPr>
      <w:spacing w:after="200" w:line="276" w:lineRule="auto"/>
    </w:pPr>
  </w:style>
  <w:style w:type="paragraph" w:customStyle="1" w:styleId="8B4A6B03CBE04551BBC43BBC8DDF5A34">
    <w:name w:val="8B4A6B03CBE04551BBC43BBC8DDF5A34"/>
    <w:rsid w:val="00A22B99"/>
    <w:pPr>
      <w:spacing w:after="200" w:line="276" w:lineRule="auto"/>
    </w:pPr>
  </w:style>
  <w:style w:type="paragraph" w:customStyle="1" w:styleId="1CED4A068EA34773A15D9A9D326263BB">
    <w:name w:val="1CED4A068EA34773A15D9A9D326263BB"/>
    <w:rsid w:val="00A22B99"/>
    <w:pPr>
      <w:spacing w:after="200" w:line="276" w:lineRule="auto"/>
    </w:pPr>
  </w:style>
  <w:style w:type="paragraph" w:customStyle="1" w:styleId="C819E611D57E448D8F895BEC1691B17B">
    <w:name w:val="C819E611D57E448D8F895BEC1691B17B"/>
    <w:rsid w:val="00A22B9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19 декабря 2018 года № 53/8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16EEB7-02A8-4DBB-8868-38D150C4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21</Pages>
  <Words>6014</Words>
  <Characters>34280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ПАО «НЛМК»</vt:lpstr>
      <vt:lpstr>Протокол № 41/11</vt:lpstr>
      <vt:lpstr>заседания коллегии управления энергетики и тарифов Липецкой области  по вопросу </vt:lpstr>
      <vt:lpstr>на 2019-2023 годы» (дело № &lt;04-1269/01&gt;)</vt:lpstr>
      <vt:lpstr/>
      <vt:lpstr>        Тарифы на питьевую воду, поставляемую ПАО «Новолипецкий металлургический комбина</vt:lpstr>
      <vt:lpstr>        для потребителей, расположенных на территории Плехановского лесничества,</vt:lpstr>
      <vt:lpstr>        на период с 1 января 2019 года по 31 декабря 2023 года с календарной разбивкой</vt:lpstr>
      <vt:lpstr>        Тарифы на питьевую воду, поставляемую ПАО «Новолипецкий металлургический комбина</vt:lpstr>
      <vt:lpstr>        для потребителей, расположенных на территории Плехановского лесничества,</vt:lpstr>
    </vt:vector>
  </TitlesOfParts>
  <Manager>Беребеня В.В.</Manager>
  <Company>Управление энергетики и тарифов Липецокой области</Company>
  <LinksUpToDate>false</LinksUpToDate>
  <CharactersWithSpaces>40214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«НЛМК»</dc:title>
  <dc:subject>04-1269/01</dc:subject>
  <dc:creator>ПАО «Новолипецкий металлургический комбинат»</dc:creator>
  <cp:keywords>питьевой воды</cp:keywords>
  <dc:description>питьевую воду</dc:description>
  <cp:lastModifiedBy>Таболина</cp:lastModifiedBy>
  <cp:revision>31</cp:revision>
  <cp:lastPrinted>2020-12-11T16:40:00Z</cp:lastPrinted>
  <dcterms:created xsi:type="dcterms:W3CDTF">2019-12-10T15:06:00Z</dcterms:created>
  <dcterms:modified xsi:type="dcterms:W3CDTF">2020-12-11T16:41:00Z</dcterms:modified>
  <cp:category>Гарантирующая организация</cp:category>
  <cp:contentStatus>, поставляемую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